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A44A" w14:textId="62B785A5" w:rsidR="0010562E" w:rsidRDefault="00390A15">
      <w:pPr>
        <w:pStyle w:val="BodyText"/>
        <w:spacing w:before="9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64EA4D0" wp14:editId="49E75291">
            <wp:simplePos x="0" y="0"/>
            <wp:positionH relativeFrom="page">
              <wp:posOffset>5213350</wp:posOffset>
            </wp:positionH>
            <wp:positionV relativeFrom="paragraph">
              <wp:posOffset>-2540</wp:posOffset>
            </wp:positionV>
            <wp:extent cx="1592580" cy="3543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4EA44B" w14:textId="489A4E38" w:rsidR="0010562E" w:rsidRDefault="00DD6B2B">
      <w:pPr>
        <w:spacing w:before="44"/>
        <w:ind w:left="1340"/>
        <w:rPr>
          <w:b/>
          <w:sz w:val="28"/>
        </w:rPr>
      </w:pPr>
      <w:r>
        <w:rPr>
          <w:b/>
          <w:sz w:val="28"/>
        </w:rPr>
        <w:t>REIMBURSEMENT OF EXPENSES POLICY</w:t>
      </w:r>
    </w:p>
    <w:p w14:paraId="264EA44C" w14:textId="77777777" w:rsidR="0010562E" w:rsidRDefault="00000000">
      <w:pPr>
        <w:pStyle w:val="BodyText"/>
        <w:spacing w:before="9"/>
        <w:rPr>
          <w:b/>
          <w:sz w:val="21"/>
        </w:rPr>
      </w:pPr>
      <w:r>
        <w:pict w14:anchorId="264EA4D2">
          <v:line id="_x0000_s1028" style="position:absolute;z-index:-251658240;mso-wrap-distance-left:0;mso-wrap-distance-right:0;mso-position-horizontal-relative:page" from="72.35pt,15.75pt" to="549.75pt,16.5pt" strokeweight="1pt">
            <w10:wrap type="topAndBottom" anchorx="page"/>
          </v:line>
        </w:pict>
      </w:r>
    </w:p>
    <w:p w14:paraId="264EA44D" w14:textId="77777777" w:rsidR="0010562E" w:rsidRDefault="0010562E">
      <w:pPr>
        <w:pStyle w:val="BodyText"/>
        <w:spacing w:before="5"/>
        <w:rPr>
          <w:b/>
          <w:sz w:val="15"/>
        </w:rPr>
      </w:pPr>
    </w:p>
    <w:tbl>
      <w:tblPr>
        <w:tblStyle w:val="TableGrid"/>
        <w:tblW w:w="9690" w:type="dxa"/>
        <w:tblInd w:w="817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9690"/>
      </w:tblGrid>
      <w:tr w:rsidR="00452B10" w14:paraId="43ECDD46" w14:textId="7B0701FE" w:rsidTr="0148E80B">
        <w:tc>
          <w:tcPr>
            <w:tcW w:w="9690" w:type="dxa"/>
          </w:tcPr>
          <w:p w14:paraId="04D68A7C" w14:textId="77777777" w:rsidR="00452B10" w:rsidRDefault="00452B10" w:rsidP="00452B10">
            <w:pPr>
              <w:pStyle w:val="Heading1"/>
              <w:spacing w:before="56"/>
              <w:ind w:left="602"/>
            </w:pPr>
            <w:r>
              <w:t>Intent</w:t>
            </w:r>
          </w:p>
          <w:p w14:paraId="358B61C2" w14:textId="77777777" w:rsidR="00452B10" w:rsidRDefault="00452B10" w:rsidP="00452B10">
            <w:pPr>
              <w:pStyle w:val="BodyText"/>
              <w:ind w:left="602" w:right="387"/>
            </w:pPr>
            <w:r>
              <w:t>The Alberta Library (TAL) is accountable for the prudent and effective stewardship of funds. All reimbursed expenses must be appropriate to the purpose of TAL.</w:t>
            </w:r>
          </w:p>
          <w:p w14:paraId="3B3A3AC1" w14:textId="77777777" w:rsidR="00452B10" w:rsidRDefault="00452B10">
            <w:pPr>
              <w:pStyle w:val="BodyText"/>
              <w:spacing w:before="5"/>
              <w:rPr>
                <w:b/>
                <w:sz w:val="15"/>
              </w:rPr>
            </w:pPr>
          </w:p>
        </w:tc>
      </w:tr>
      <w:tr w:rsidR="00452B10" w14:paraId="7ECC9DAF" w14:textId="56E598D6" w:rsidTr="0148E80B">
        <w:trPr>
          <w:trHeight w:val="300"/>
        </w:trPr>
        <w:tc>
          <w:tcPr>
            <w:tcW w:w="9690" w:type="dxa"/>
          </w:tcPr>
          <w:p w14:paraId="76275CB2" w14:textId="77777777" w:rsidR="00452B10" w:rsidRPr="00DD6B2B" w:rsidRDefault="00452B10" w:rsidP="00452B10">
            <w:pPr>
              <w:pStyle w:val="Heading1"/>
              <w:spacing w:before="1"/>
              <w:ind w:left="460"/>
              <w:rPr>
                <w:b w:val="0"/>
                <w:bCs w:val="0"/>
              </w:rPr>
            </w:pPr>
            <w:r>
              <w:t>Policy</w:t>
            </w:r>
          </w:p>
          <w:p w14:paraId="5F1C1651" w14:textId="77777777" w:rsidR="00452B10" w:rsidRPr="00DD6B2B" w:rsidRDefault="00452B10" w:rsidP="00452B10">
            <w:pPr>
              <w:pStyle w:val="BodyText"/>
              <w:spacing w:before="3"/>
              <w:ind w:left="460"/>
              <w:rPr>
                <w:color w:val="FFFFFF" w:themeColor="background1"/>
              </w:rPr>
            </w:pPr>
          </w:p>
          <w:p w14:paraId="0B84C96B" w14:textId="77777777" w:rsidR="00452B10" w:rsidRPr="005C07E1" w:rsidRDefault="00452B10" w:rsidP="00452B10">
            <w:pPr>
              <w:pStyle w:val="ListParagraph"/>
              <w:numPr>
                <w:ilvl w:val="0"/>
                <w:numId w:val="9"/>
              </w:numPr>
              <w:tabs>
                <w:tab w:val="left" w:pos="744"/>
              </w:tabs>
              <w:ind w:left="460" w:firstLine="0"/>
              <w:rPr>
                <w:b/>
                <w:bCs/>
                <w:sz w:val="15"/>
                <w:szCs w:val="15"/>
              </w:rPr>
            </w:pPr>
            <w:r w:rsidRPr="00DD6B2B">
              <w:t>TAL</w:t>
            </w:r>
            <w:r w:rsidRPr="005C07E1">
              <w:t xml:space="preserve"> reimburses pre-approved expenses incurred while engaged in TAL</w:t>
            </w:r>
            <w:r w:rsidRPr="005C07E1">
              <w:rPr>
                <w:spacing w:val="-22"/>
              </w:rPr>
              <w:t xml:space="preserve"> </w:t>
            </w:r>
            <w:r w:rsidRPr="005C07E1">
              <w:t>business.</w:t>
            </w:r>
          </w:p>
          <w:p w14:paraId="70F19421" w14:textId="3F592C6E" w:rsidR="00452B10" w:rsidRPr="005C07E1" w:rsidRDefault="00452B10" w:rsidP="00452B10">
            <w:pPr>
              <w:pStyle w:val="ListParagraph"/>
              <w:tabs>
                <w:tab w:val="left" w:pos="1940"/>
              </w:tabs>
              <w:ind w:left="460" w:firstLine="0"/>
              <w:rPr>
                <w:b/>
                <w:sz w:val="15"/>
              </w:rPr>
            </w:pPr>
          </w:p>
        </w:tc>
      </w:tr>
      <w:tr w:rsidR="00452B10" w14:paraId="0EAF842E" w14:textId="66DDD4B7" w:rsidTr="0148E80B">
        <w:trPr>
          <w:trHeight w:val="300"/>
        </w:trPr>
        <w:tc>
          <w:tcPr>
            <w:tcW w:w="9690" w:type="dxa"/>
          </w:tcPr>
          <w:p w14:paraId="3A94D6F3" w14:textId="77777777" w:rsidR="00452B10" w:rsidRDefault="00452B10" w:rsidP="00452B10">
            <w:pPr>
              <w:pStyle w:val="ListParagraph"/>
              <w:numPr>
                <w:ilvl w:val="0"/>
                <w:numId w:val="9"/>
              </w:numPr>
              <w:tabs>
                <w:tab w:val="left" w:pos="744"/>
              </w:tabs>
              <w:ind w:left="460" w:firstLine="0"/>
            </w:pPr>
            <w:r>
              <w:t>Reimbursement rates for travel are reviewed</w:t>
            </w:r>
            <w:r>
              <w:rPr>
                <w:spacing w:val="-10"/>
              </w:rPr>
              <w:t xml:space="preserve"> </w:t>
            </w:r>
            <w:r>
              <w:t>annually.</w:t>
            </w:r>
          </w:p>
          <w:p w14:paraId="0ACA51C4" w14:textId="77777777" w:rsidR="00452B10" w:rsidRDefault="00452B10" w:rsidP="00452B10">
            <w:pPr>
              <w:pStyle w:val="BodyText"/>
              <w:spacing w:before="5"/>
              <w:ind w:left="460"/>
              <w:rPr>
                <w:b/>
                <w:sz w:val="15"/>
              </w:rPr>
            </w:pPr>
          </w:p>
        </w:tc>
      </w:tr>
      <w:tr w:rsidR="00452B10" w14:paraId="646FE7D6" w14:textId="2D1399F6" w:rsidTr="0148E80B">
        <w:trPr>
          <w:trHeight w:val="300"/>
        </w:trPr>
        <w:tc>
          <w:tcPr>
            <w:tcW w:w="9690" w:type="dxa"/>
          </w:tcPr>
          <w:p w14:paraId="64107FC9" w14:textId="61D86349" w:rsidR="00452B10" w:rsidRDefault="1116BB2C" w:rsidP="00452B10">
            <w:pPr>
              <w:pStyle w:val="ListParagraph"/>
              <w:numPr>
                <w:ilvl w:val="0"/>
                <w:numId w:val="9"/>
              </w:numPr>
              <w:tabs>
                <w:tab w:val="left" w:pos="744"/>
                <w:tab w:val="left" w:pos="3720"/>
              </w:tabs>
              <w:ind w:left="460" w:right="528" w:firstLine="0"/>
            </w:pPr>
            <w:r>
              <w:t xml:space="preserve">Renting a car for travel related to TAL business is optional but not required. </w:t>
            </w:r>
          </w:p>
          <w:p w14:paraId="65A7763D" w14:textId="77777777" w:rsidR="00452B10" w:rsidRDefault="00452B10" w:rsidP="00452B10">
            <w:pPr>
              <w:pStyle w:val="BodyText"/>
              <w:spacing w:before="5"/>
              <w:ind w:left="460"/>
              <w:rPr>
                <w:b/>
                <w:sz w:val="15"/>
              </w:rPr>
            </w:pPr>
          </w:p>
        </w:tc>
      </w:tr>
      <w:tr w:rsidR="00452B10" w14:paraId="7A89A398" w14:textId="27637403" w:rsidTr="0148E80B">
        <w:trPr>
          <w:trHeight w:val="300"/>
        </w:trPr>
        <w:tc>
          <w:tcPr>
            <w:tcW w:w="9690" w:type="dxa"/>
          </w:tcPr>
          <w:p w14:paraId="70B5F224" w14:textId="77777777" w:rsidR="00452B10" w:rsidRDefault="00452B10" w:rsidP="00452B10">
            <w:pPr>
              <w:pStyle w:val="ListParagraph"/>
              <w:numPr>
                <w:ilvl w:val="0"/>
                <w:numId w:val="9"/>
              </w:numPr>
              <w:spacing w:before="1"/>
              <w:ind w:left="460" w:right="670" w:firstLine="0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8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applied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conjunction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Reimbursement Rates.</w:t>
            </w:r>
          </w:p>
          <w:p w14:paraId="341DE93D" w14:textId="77777777" w:rsidR="00452B10" w:rsidRDefault="00452B10" w:rsidP="00452B10">
            <w:pPr>
              <w:pStyle w:val="BodyText"/>
              <w:spacing w:before="5"/>
              <w:ind w:left="460"/>
              <w:rPr>
                <w:b/>
                <w:sz w:val="15"/>
              </w:rPr>
            </w:pPr>
          </w:p>
        </w:tc>
      </w:tr>
    </w:tbl>
    <w:p w14:paraId="264EA45D" w14:textId="40897FDD" w:rsidR="0010562E" w:rsidRDefault="00DD6B2B" w:rsidP="005B2AC8">
      <w:pPr>
        <w:spacing w:before="171"/>
        <w:ind w:firstLine="1134"/>
        <w:rPr>
          <w:i/>
        </w:rPr>
      </w:pPr>
      <w:r>
        <w:rPr>
          <w:i/>
        </w:rPr>
        <w:t>Attachme</w:t>
      </w:r>
      <w:r w:rsidR="005B21BA">
        <w:rPr>
          <w:i/>
        </w:rPr>
        <w:t>n</w:t>
      </w:r>
      <w:r>
        <w:rPr>
          <w:i/>
        </w:rPr>
        <w:t>t: Travel Reimbursement Rates</w:t>
      </w:r>
    </w:p>
    <w:p w14:paraId="264EA45E" w14:textId="77777777" w:rsidR="0010562E" w:rsidRDefault="0010562E">
      <w:pPr>
        <w:pStyle w:val="BodyText"/>
        <w:spacing w:before="11"/>
        <w:rPr>
          <w:i/>
          <w:sz w:val="19"/>
        </w:rPr>
      </w:pPr>
    </w:p>
    <w:p w14:paraId="264EA45F" w14:textId="77777777" w:rsidR="0010562E" w:rsidRDefault="00DD6B2B">
      <w:pPr>
        <w:pStyle w:val="Heading1"/>
        <w:ind w:left="1119"/>
      </w:pPr>
      <w:r>
        <w:t>RELATED DOCUMENTS</w:t>
      </w:r>
    </w:p>
    <w:p w14:paraId="70ED3E2C" w14:textId="77777777" w:rsidR="0010562E" w:rsidRDefault="00DD6B2B" w:rsidP="0148E80B">
      <w:pPr>
        <w:pStyle w:val="ListParagraph"/>
        <w:numPr>
          <w:ilvl w:val="0"/>
          <w:numId w:val="8"/>
        </w:numPr>
        <w:tabs>
          <w:tab w:val="left" w:pos="1839"/>
          <w:tab w:val="left" w:pos="1840"/>
        </w:tabs>
        <w:spacing w:before="10"/>
        <w:ind w:left="1839"/>
        <w:rPr>
          <w:i/>
          <w:iCs/>
        </w:rPr>
      </w:pPr>
      <w:r w:rsidRPr="0148E80B">
        <w:rPr>
          <w:i/>
          <w:iCs/>
        </w:rPr>
        <w:t>Reimbursement of Expenses Claim</w:t>
      </w:r>
      <w:r w:rsidRPr="0148E80B">
        <w:rPr>
          <w:i/>
          <w:iCs/>
          <w:spacing w:val="2"/>
        </w:rPr>
        <w:t xml:space="preserve"> </w:t>
      </w:r>
      <w:r w:rsidRPr="0148E80B">
        <w:rPr>
          <w:i/>
          <w:iCs/>
        </w:rPr>
        <w:t>form</w:t>
      </w:r>
    </w:p>
    <w:p w14:paraId="4BD18B60" w14:textId="3E25005E" w:rsidR="0010562E" w:rsidRDefault="00DD6B2B" w:rsidP="0148E80B">
      <w:pPr>
        <w:pStyle w:val="ListParagraph"/>
        <w:numPr>
          <w:ilvl w:val="0"/>
          <w:numId w:val="8"/>
        </w:numPr>
        <w:tabs>
          <w:tab w:val="left" w:pos="1839"/>
          <w:tab w:val="left" w:pos="1840"/>
        </w:tabs>
        <w:spacing w:before="10"/>
        <w:ind w:left="1839"/>
        <w:rPr>
          <w:i/>
          <w:iCs/>
        </w:rPr>
      </w:pPr>
      <w:r w:rsidRPr="0148E80B">
        <w:rPr>
          <w:i/>
          <w:iCs/>
        </w:rPr>
        <w:t xml:space="preserve">Finance Procedures </w:t>
      </w:r>
    </w:p>
    <w:p w14:paraId="1C18CA42" w14:textId="012A31AE" w:rsidR="0010562E" w:rsidRDefault="0010562E" w:rsidP="0148E80B">
      <w:pPr>
        <w:pStyle w:val="ListParagraph"/>
        <w:tabs>
          <w:tab w:val="left" w:pos="1839"/>
          <w:tab w:val="left" w:pos="1840"/>
        </w:tabs>
        <w:spacing w:before="10"/>
        <w:ind w:left="1839"/>
        <w:rPr>
          <w:i/>
          <w:iCs/>
        </w:rPr>
      </w:pPr>
    </w:p>
    <w:p w14:paraId="7DD50147" w14:textId="15137B42" w:rsidR="0010562E" w:rsidRDefault="0010562E" w:rsidP="0148E80B">
      <w:pPr>
        <w:pStyle w:val="ListParagraph"/>
        <w:tabs>
          <w:tab w:val="left" w:pos="1839"/>
          <w:tab w:val="left" w:pos="1840"/>
        </w:tabs>
        <w:spacing w:before="10"/>
        <w:ind w:left="1839"/>
        <w:rPr>
          <w:i/>
          <w:iCs/>
        </w:rPr>
      </w:pPr>
    </w:p>
    <w:p w14:paraId="264EA461" w14:textId="175E9FCE" w:rsidR="0010562E" w:rsidRDefault="00DD6B2B" w:rsidP="0148E80B">
      <w:pPr>
        <w:pStyle w:val="ListParagraph"/>
        <w:tabs>
          <w:tab w:val="left" w:pos="1839"/>
          <w:tab w:val="left" w:pos="1840"/>
        </w:tabs>
        <w:spacing w:before="10"/>
        <w:ind w:left="1839"/>
        <w:rPr>
          <w:i/>
          <w:iCs/>
        </w:rPr>
      </w:pPr>
      <w:r w:rsidRPr="0148E80B">
        <w:rPr>
          <w:i/>
          <w:iCs/>
        </w:rPr>
        <w:t>Approval date:</w:t>
      </w:r>
      <w:r w:rsidRPr="0148E80B">
        <w:rPr>
          <w:i/>
          <w:iCs/>
          <w:spacing w:val="-12"/>
        </w:rPr>
        <w:t xml:space="preserve"> </w:t>
      </w:r>
      <w:r w:rsidR="3D39CC55" w:rsidRPr="0148E80B">
        <w:rPr>
          <w:i/>
          <w:iCs/>
          <w:spacing w:val="-12"/>
        </w:rPr>
        <w:t>2026-06-19</w:t>
      </w:r>
    </w:p>
    <w:p w14:paraId="264EA462" w14:textId="77777777" w:rsidR="0010562E" w:rsidRDefault="0010562E">
      <w:pPr>
        <w:pStyle w:val="BodyText"/>
        <w:rPr>
          <w:i/>
          <w:sz w:val="20"/>
        </w:rPr>
      </w:pPr>
    </w:p>
    <w:p w14:paraId="264EA463" w14:textId="77777777" w:rsidR="0010562E" w:rsidRDefault="0010562E">
      <w:pPr>
        <w:pStyle w:val="BodyText"/>
        <w:rPr>
          <w:i/>
          <w:sz w:val="20"/>
        </w:rPr>
      </w:pPr>
    </w:p>
    <w:p w14:paraId="264EA464" w14:textId="77777777" w:rsidR="0010562E" w:rsidRDefault="0010562E">
      <w:pPr>
        <w:pStyle w:val="BodyText"/>
        <w:rPr>
          <w:i/>
          <w:sz w:val="20"/>
        </w:rPr>
      </w:pPr>
    </w:p>
    <w:p w14:paraId="264EA465" w14:textId="77777777" w:rsidR="0010562E" w:rsidRDefault="0010562E">
      <w:pPr>
        <w:pStyle w:val="BodyText"/>
        <w:rPr>
          <w:i/>
          <w:sz w:val="20"/>
        </w:rPr>
      </w:pPr>
    </w:p>
    <w:p w14:paraId="264EA466" w14:textId="77777777" w:rsidR="0010562E" w:rsidRDefault="0010562E">
      <w:pPr>
        <w:pStyle w:val="BodyText"/>
        <w:rPr>
          <w:i/>
          <w:sz w:val="20"/>
        </w:rPr>
      </w:pPr>
    </w:p>
    <w:p w14:paraId="264EA467" w14:textId="77777777" w:rsidR="0010562E" w:rsidRDefault="0010562E">
      <w:pPr>
        <w:pStyle w:val="BodyText"/>
        <w:rPr>
          <w:i/>
          <w:sz w:val="20"/>
        </w:rPr>
      </w:pPr>
    </w:p>
    <w:p w14:paraId="264EA468" w14:textId="77777777" w:rsidR="0010562E" w:rsidRDefault="0010562E">
      <w:pPr>
        <w:pStyle w:val="BodyText"/>
        <w:rPr>
          <w:i/>
          <w:sz w:val="20"/>
        </w:rPr>
      </w:pPr>
    </w:p>
    <w:p w14:paraId="264EA479" w14:textId="23B02ED8" w:rsidR="0010562E" w:rsidRDefault="0010562E" w:rsidP="0148E80B">
      <w:pPr>
        <w:pStyle w:val="BodyText"/>
        <w:spacing w:before="56"/>
        <w:rPr>
          <w:i/>
          <w:iCs/>
          <w:sz w:val="20"/>
          <w:szCs w:val="20"/>
        </w:rPr>
        <w:sectPr w:rsidR="0010562E">
          <w:footerReference w:type="default" r:id="rId11"/>
          <w:type w:val="continuous"/>
          <w:pgSz w:w="12240" w:h="15840"/>
          <w:pgMar w:top="580" w:right="480" w:bottom="280" w:left="460" w:header="720" w:footer="720" w:gutter="0"/>
          <w:cols w:space="720"/>
        </w:sectPr>
      </w:pPr>
    </w:p>
    <w:p w14:paraId="264EA47A" w14:textId="77777777" w:rsidR="0010562E" w:rsidRDefault="00DD6B2B">
      <w:pPr>
        <w:spacing w:before="32"/>
        <w:ind w:left="315"/>
        <w:rPr>
          <w:b/>
          <w:sz w:val="24"/>
        </w:rPr>
      </w:pPr>
      <w:r>
        <w:rPr>
          <w:b/>
          <w:sz w:val="24"/>
        </w:rPr>
        <w:lastRenderedPageBreak/>
        <w:t>TRAVEL REIMBURSEMENT RATES</w:t>
      </w:r>
    </w:p>
    <w:p w14:paraId="264EA47B" w14:textId="77777777" w:rsidR="0010562E" w:rsidRDefault="00000000">
      <w:pPr>
        <w:pStyle w:val="BodyText"/>
        <w:spacing w:before="2"/>
        <w:rPr>
          <w:b/>
          <w:sz w:val="16"/>
        </w:rPr>
      </w:pPr>
      <w:r>
        <w:pict w14:anchorId="264EA4D4">
          <v:shape id="_x0000_s1026" style="position:absolute;margin-left:28.65pt;margin-top:12.25pt;width:553.65pt;height:.1pt;z-index:-251658238;mso-wrap-distance-left:0;mso-wrap-distance-right:0;mso-position-horizontal-relative:page" coordorigin="573,245" coordsize="11073,0" path="m573,245r11073,e" filled="f">
            <v:path arrowok="t"/>
            <w10:wrap type="topAndBottom" anchorx="page"/>
          </v:shape>
        </w:pict>
      </w:r>
    </w:p>
    <w:p w14:paraId="264EA47C" w14:textId="77777777" w:rsidR="0010562E" w:rsidRDefault="0010562E">
      <w:pPr>
        <w:pStyle w:val="BodyText"/>
        <w:spacing w:before="10"/>
        <w:rPr>
          <w:b/>
          <w:sz w:val="26"/>
        </w:rPr>
      </w:pPr>
    </w:p>
    <w:p w14:paraId="264EA47D" w14:textId="77777777" w:rsidR="0010562E" w:rsidRDefault="00DD6B2B">
      <w:pPr>
        <w:pStyle w:val="BodyText"/>
        <w:ind w:left="464"/>
      </w:pPr>
      <w:r>
        <w:t>This must be read and applied in conjunction with the Reimbursement for Expenses Policy</w:t>
      </w:r>
    </w:p>
    <w:p w14:paraId="264EA47E" w14:textId="77777777" w:rsidR="0010562E" w:rsidRDefault="0010562E">
      <w:pPr>
        <w:pStyle w:val="BodyText"/>
        <w:spacing w:before="2"/>
        <w:rPr>
          <w:sz w:val="28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4435"/>
        <w:gridCol w:w="1949"/>
        <w:gridCol w:w="2566"/>
      </w:tblGrid>
      <w:tr w:rsidR="0010562E" w14:paraId="264EA484" w14:textId="77777777" w:rsidTr="0148E80B">
        <w:trPr>
          <w:trHeight w:val="764"/>
        </w:trPr>
        <w:tc>
          <w:tcPr>
            <w:tcW w:w="2105" w:type="dxa"/>
            <w:shd w:val="clear" w:color="auto" w:fill="D9D9D9" w:themeFill="background1" w:themeFillShade="D9"/>
          </w:tcPr>
          <w:p w14:paraId="264EA47F" w14:textId="77777777" w:rsidR="0010562E" w:rsidRDefault="00DD6B2B">
            <w:pPr>
              <w:pStyle w:val="TableParagraph"/>
              <w:spacing w:before="102" w:line="259" w:lineRule="auto"/>
              <w:ind w:left="350" w:right="453"/>
              <w:rPr>
                <w:b/>
              </w:rPr>
            </w:pPr>
            <w:r>
              <w:rPr>
                <w:b/>
              </w:rPr>
              <w:t>Reimbursable Expense</w:t>
            </w:r>
          </w:p>
        </w:tc>
        <w:tc>
          <w:tcPr>
            <w:tcW w:w="4435" w:type="dxa"/>
            <w:shd w:val="clear" w:color="auto" w:fill="D9D9D9" w:themeFill="background1" w:themeFillShade="D9"/>
          </w:tcPr>
          <w:p w14:paraId="264EA480" w14:textId="77777777" w:rsidR="0010562E" w:rsidRDefault="0010562E">
            <w:pPr>
              <w:pStyle w:val="TableParagraph"/>
              <w:spacing w:before="4"/>
              <w:rPr>
                <w:sz w:val="20"/>
              </w:rPr>
            </w:pPr>
          </w:p>
          <w:p w14:paraId="264EA481" w14:textId="77777777" w:rsidR="0010562E" w:rsidRDefault="00DD6B2B">
            <w:pPr>
              <w:pStyle w:val="TableParagraph"/>
              <w:ind w:left="1256"/>
              <w:rPr>
                <w:b/>
              </w:rPr>
            </w:pPr>
            <w:r>
              <w:rPr>
                <w:b/>
              </w:rPr>
              <w:t>Expense Details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264EA482" w14:textId="77777777" w:rsidR="0010562E" w:rsidRDefault="00DD6B2B">
            <w:pPr>
              <w:pStyle w:val="TableParagraph"/>
              <w:spacing w:before="102" w:line="259" w:lineRule="auto"/>
              <w:ind w:left="642" w:right="65" w:hanging="526"/>
              <w:rPr>
                <w:b/>
              </w:rPr>
            </w:pPr>
            <w:r>
              <w:rPr>
                <w:b/>
              </w:rPr>
              <w:t>Allowance without Receipt</w:t>
            </w:r>
          </w:p>
        </w:tc>
        <w:tc>
          <w:tcPr>
            <w:tcW w:w="2566" w:type="dxa"/>
            <w:shd w:val="clear" w:color="auto" w:fill="D9D9D9" w:themeFill="background1" w:themeFillShade="D9"/>
          </w:tcPr>
          <w:p w14:paraId="264EA483" w14:textId="77777777" w:rsidR="0010562E" w:rsidRDefault="00DD6B2B">
            <w:pPr>
              <w:pStyle w:val="TableParagraph"/>
              <w:spacing w:before="102" w:line="259" w:lineRule="auto"/>
              <w:ind w:left="952" w:right="271" w:hanging="624"/>
              <w:rPr>
                <w:b/>
              </w:rPr>
            </w:pPr>
            <w:r>
              <w:rPr>
                <w:b/>
              </w:rPr>
              <w:t>Reimbursement with Receipt</w:t>
            </w:r>
          </w:p>
        </w:tc>
      </w:tr>
      <w:tr w:rsidR="0010562E" w14:paraId="264EA490" w14:textId="77777777" w:rsidTr="0148E80B">
        <w:trPr>
          <w:trHeight w:val="1211"/>
        </w:trPr>
        <w:tc>
          <w:tcPr>
            <w:tcW w:w="2105" w:type="dxa"/>
          </w:tcPr>
          <w:p w14:paraId="264EA485" w14:textId="77777777" w:rsidR="0010562E" w:rsidRDefault="0010562E">
            <w:pPr>
              <w:pStyle w:val="TableParagraph"/>
            </w:pPr>
          </w:p>
          <w:p w14:paraId="264EA486" w14:textId="77777777" w:rsidR="0010562E" w:rsidRDefault="0010562E">
            <w:pPr>
              <w:pStyle w:val="TableParagraph"/>
              <w:spacing w:before="5"/>
              <w:rPr>
                <w:sz w:val="16"/>
              </w:rPr>
            </w:pPr>
          </w:p>
          <w:p w14:paraId="264EA487" w14:textId="77777777" w:rsidR="0010562E" w:rsidRDefault="00DD6B2B">
            <w:pPr>
              <w:pStyle w:val="TableParagraph"/>
              <w:ind w:left="47"/>
            </w:pPr>
            <w:r>
              <w:t>Air fare</w:t>
            </w:r>
          </w:p>
        </w:tc>
        <w:tc>
          <w:tcPr>
            <w:tcW w:w="4435" w:type="dxa"/>
          </w:tcPr>
          <w:p w14:paraId="264EA488" w14:textId="77777777" w:rsidR="0010562E" w:rsidRDefault="00DD6B2B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before="49" w:line="277" w:lineRule="exact"/>
            </w:pPr>
            <w:r>
              <w:t>Itemized ticket receipt</w:t>
            </w:r>
            <w:r>
              <w:rPr>
                <w:spacing w:val="-5"/>
              </w:rPr>
              <w:t xml:space="preserve"> </w:t>
            </w:r>
            <w:r>
              <w:t>required.</w:t>
            </w:r>
          </w:p>
          <w:p w14:paraId="264EA489" w14:textId="77777777" w:rsidR="0010562E" w:rsidRDefault="00DD6B2B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line="237" w:lineRule="auto"/>
              <w:ind w:right="143"/>
            </w:pPr>
            <w:r>
              <w:t>Baggage fees for one checked bag unless pre- approved for additional</w:t>
            </w:r>
            <w:r>
              <w:rPr>
                <w:spacing w:val="-4"/>
              </w:rPr>
              <w:t xml:space="preserve"> </w:t>
            </w:r>
            <w:r>
              <w:t>bags.</w:t>
            </w:r>
          </w:p>
          <w:p w14:paraId="264EA48A" w14:textId="77777777" w:rsidR="0010562E" w:rsidRDefault="00DD6B2B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line="270" w:lineRule="exact"/>
            </w:pPr>
            <w:r>
              <w:t>May secure advanced seat selection.</w:t>
            </w:r>
          </w:p>
        </w:tc>
        <w:tc>
          <w:tcPr>
            <w:tcW w:w="1949" w:type="dxa"/>
          </w:tcPr>
          <w:p w14:paraId="264EA48B" w14:textId="77777777" w:rsidR="0010562E" w:rsidRDefault="0010562E">
            <w:pPr>
              <w:pStyle w:val="TableParagraph"/>
            </w:pPr>
          </w:p>
          <w:p w14:paraId="264EA48C" w14:textId="77777777" w:rsidR="0010562E" w:rsidRDefault="0010562E">
            <w:pPr>
              <w:pStyle w:val="TableParagraph"/>
              <w:spacing w:before="5"/>
              <w:rPr>
                <w:sz w:val="16"/>
              </w:rPr>
            </w:pPr>
          </w:p>
          <w:p w14:paraId="264EA48D" w14:textId="77777777" w:rsidR="0010562E" w:rsidRDefault="00DD6B2B">
            <w:pPr>
              <w:pStyle w:val="TableParagraph"/>
              <w:ind w:right="762"/>
              <w:jc w:val="right"/>
            </w:pPr>
            <w:r>
              <w:t>N/A</w:t>
            </w:r>
          </w:p>
        </w:tc>
        <w:tc>
          <w:tcPr>
            <w:tcW w:w="2566" w:type="dxa"/>
          </w:tcPr>
          <w:p w14:paraId="264EA48E" w14:textId="77777777" w:rsidR="0010562E" w:rsidRDefault="0010562E">
            <w:pPr>
              <w:pStyle w:val="TableParagraph"/>
              <w:spacing w:before="7"/>
              <w:rPr>
                <w:sz w:val="26"/>
              </w:rPr>
            </w:pPr>
          </w:p>
          <w:p w14:paraId="264EA48F" w14:textId="77777777" w:rsidR="0010562E" w:rsidRDefault="00DD6B2B">
            <w:pPr>
              <w:pStyle w:val="TableParagraph"/>
              <w:spacing w:before="1" w:line="259" w:lineRule="auto"/>
              <w:ind w:left="45" w:right="38"/>
            </w:pPr>
            <w:r>
              <w:t>Actual fares, baggage fee and seat selection fee paid.</w:t>
            </w:r>
          </w:p>
        </w:tc>
      </w:tr>
      <w:tr w:rsidR="0010562E" w14:paraId="264EA499" w14:textId="77777777" w:rsidTr="0148E80B">
        <w:trPr>
          <w:trHeight w:val="1134"/>
        </w:trPr>
        <w:tc>
          <w:tcPr>
            <w:tcW w:w="2105" w:type="dxa"/>
          </w:tcPr>
          <w:p w14:paraId="264EA491" w14:textId="77777777" w:rsidR="0010562E" w:rsidRDefault="0010562E">
            <w:pPr>
              <w:pStyle w:val="TableParagraph"/>
            </w:pPr>
          </w:p>
          <w:p w14:paraId="264EA492" w14:textId="77777777" w:rsidR="0010562E" w:rsidRDefault="00DD6B2B">
            <w:pPr>
              <w:pStyle w:val="TableParagraph"/>
              <w:spacing w:before="164"/>
              <w:ind w:left="45"/>
            </w:pPr>
            <w:r>
              <w:t>Accommodations</w:t>
            </w:r>
          </w:p>
        </w:tc>
        <w:tc>
          <w:tcPr>
            <w:tcW w:w="4435" w:type="dxa"/>
          </w:tcPr>
          <w:p w14:paraId="264EA493" w14:textId="77777777" w:rsidR="0010562E" w:rsidRDefault="00DD6B2B">
            <w:pPr>
              <w:pStyle w:val="TableParagraph"/>
              <w:numPr>
                <w:ilvl w:val="0"/>
                <w:numId w:val="6"/>
              </w:numPr>
              <w:tabs>
                <w:tab w:val="left" w:pos="201"/>
              </w:tabs>
              <w:spacing w:before="1" w:line="259" w:lineRule="auto"/>
              <w:ind w:right="110" w:firstLine="28"/>
            </w:pPr>
            <w:r>
              <w:t>Limited to a standard single occupancy rate in a business class hotel or whatever class of available accommodation is the</w:t>
            </w:r>
            <w:r>
              <w:rPr>
                <w:spacing w:val="-8"/>
              </w:rPr>
              <w:t xml:space="preserve"> </w:t>
            </w:r>
            <w:r>
              <w:t>most</w:t>
            </w:r>
          </w:p>
          <w:p w14:paraId="264EA494" w14:textId="77777777" w:rsidR="0010562E" w:rsidRDefault="00DD6B2B">
            <w:pPr>
              <w:pStyle w:val="TableParagraph"/>
              <w:spacing w:line="231" w:lineRule="exact"/>
              <w:ind w:left="45"/>
            </w:pPr>
            <w:r>
              <w:t>reasonable or most efficient.</w:t>
            </w:r>
          </w:p>
        </w:tc>
        <w:tc>
          <w:tcPr>
            <w:tcW w:w="1949" w:type="dxa"/>
          </w:tcPr>
          <w:p w14:paraId="264EA495" w14:textId="77777777" w:rsidR="0010562E" w:rsidRDefault="0010562E">
            <w:pPr>
              <w:pStyle w:val="TableParagraph"/>
              <w:spacing w:before="6"/>
              <w:rPr>
                <w:sz w:val="23"/>
              </w:rPr>
            </w:pPr>
          </w:p>
          <w:p w14:paraId="264EA496" w14:textId="77777777" w:rsidR="0010562E" w:rsidRDefault="00DD6B2B">
            <w:pPr>
              <w:pStyle w:val="TableParagraph"/>
              <w:spacing w:line="259" w:lineRule="auto"/>
              <w:ind w:left="318" w:right="247" w:hanging="22"/>
            </w:pPr>
            <w:r>
              <w:t>$20 per day for private lodging</w:t>
            </w:r>
          </w:p>
        </w:tc>
        <w:tc>
          <w:tcPr>
            <w:tcW w:w="2566" w:type="dxa"/>
          </w:tcPr>
          <w:p w14:paraId="264EA497" w14:textId="77777777" w:rsidR="0010562E" w:rsidRDefault="0010562E">
            <w:pPr>
              <w:pStyle w:val="TableParagraph"/>
              <w:spacing w:before="6"/>
              <w:rPr>
                <w:sz w:val="23"/>
              </w:rPr>
            </w:pPr>
          </w:p>
          <w:p w14:paraId="264EA498" w14:textId="77777777" w:rsidR="0010562E" w:rsidRDefault="00DD6B2B">
            <w:pPr>
              <w:pStyle w:val="TableParagraph"/>
              <w:spacing w:line="259" w:lineRule="auto"/>
              <w:ind w:left="45" w:right="248"/>
            </w:pPr>
            <w:r>
              <w:t>Actual expense, itemized receipt required.</w:t>
            </w:r>
          </w:p>
        </w:tc>
      </w:tr>
      <w:tr w:rsidR="0010562E" w14:paraId="264EA4A2" w14:textId="77777777" w:rsidTr="0148E80B">
        <w:trPr>
          <w:trHeight w:val="1134"/>
        </w:trPr>
        <w:tc>
          <w:tcPr>
            <w:tcW w:w="2105" w:type="dxa"/>
          </w:tcPr>
          <w:p w14:paraId="264EA49A" w14:textId="77777777" w:rsidR="0010562E" w:rsidRDefault="0010562E">
            <w:pPr>
              <w:pStyle w:val="TableParagraph"/>
            </w:pPr>
          </w:p>
          <w:p w14:paraId="264EA49B" w14:textId="77777777" w:rsidR="0010562E" w:rsidRDefault="00DD6B2B">
            <w:pPr>
              <w:pStyle w:val="TableParagraph"/>
              <w:spacing w:before="164"/>
              <w:ind w:left="45"/>
            </w:pPr>
            <w:r>
              <w:t>Private vehicle</w:t>
            </w:r>
          </w:p>
        </w:tc>
        <w:tc>
          <w:tcPr>
            <w:tcW w:w="4435" w:type="dxa"/>
          </w:tcPr>
          <w:p w14:paraId="264EA49C" w14:textId="77777777" w:rsidR="0010562E" w:rsidRDefault="0010562E">
            <w:pPr>
              <w:pStyle w:val="TableParagraph"/>
              <w:spacing w:before="11"/>
              <w:rPr>
                <w:sz w:val="34"/>
              </w:rPr>
            </w:pPr>
          </w:p>
          <w:p w14:paraId="4BC2F5B2" w14:textId="03B5033D" w:rsidR="0010562E" w:rsidRDefault="00DD6B2B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ind w:hanging="129"/>
            </w:pPr>
            <w:r>
              <w:t>Mileage</w:t>
            </w:r>
          </w:p>
          <w:p w14:paraId="264EA49D" w14:textId="2F951E8B" w:rsidR="0010562E" w:rsidRDefault="7B63A404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ind w:hanging="129"/>
            </w:pPr>
            <w:r>
              <w:t>Aligned with Canada Revenue Agency rate</w:t>
            </w:r>
            <w:r w:rsidR="05BBD642">
              <w:t>; updated annually</w:t>
            </w:r>
          </w:p>
        </w:tc>
        <w:tc>
          <w:tcPr>
            <w:tcW w:w="1949" w:type="dxa"/>
          </w:tcPr>
          <w:p w14:paraId="264EA49E" w14:textId="77777777" w:rsidR="0010562E" w:rsidRDefault="0010562E">
            <w:pPr>
              <w:pStyle w:val="TableParagraph"/>
              <w:spacing w:before="6"/>
              <w:rPr>
                <w:sz w:val="23"/>
              </w:rPr>
            </w:pPr>
          </w:p>
          <w:p w14:paraId="0E1DB27F" w14:textId="77777777" w:rsidR="00E96B54" w:rsidRDefault="00E96B54" w:rsidP="0148E80B">
            <w:pPr>
              <w:pStyle w:val="TableParagraph"/>
              <w:spacing w:line="259" w:lineRule="auto"/>
              <w:ind w:left="180" w:right="180"/>
            </w:pPr>
          </w:p>
          <w:p w14:paraId="7480765A" w14:textId="39EE82D3" w:rsidR="006F0A3F" w:rsidRPr="006F0A3F" w:rsidRDefault="6509B287" w:rsidP="0148E80B">
            <w:pPr>
              <w:pStyle w:val="TableParagraph"/>
              <w:spacing w:line="259" w:lineRule="auto"/>
              <w:ind w:left="180" w:right="180"/>
            </w:pPr>
            <w:r w:rsidRPr="0148E80B">
              <w:t>73c per KM</w:t>
            </w:r>
          </w:p>
          <w:p w14:paraId="264EA49F" w14:textId="796395E8" w:rsidR="006F0A3F" w:rsidRPr="006F0A3F" w:rsidRDefault="006F0A3F" w:rsidP="0148E80B">
            <w:pPr>
              <w:pStyle w:val="TableParagraph"/>
              <w:spacing w:line="259" w:lineRule="auto"/>
              <w:ind w:left="180" w:right="180"/>
            </w:pPr>
          </w:p>
        </w:tc>
        <w:tc>
          <w:tcPr>
            <w:tcW w:w="2566" w:type="dxa"/>
          </w:tcPr>
          <w:p w14:paraId="264EA4A0" w14:textId="77777777" w:rsidR="0010562E" w:rsidRDefault="0010562E">
            <w:pPr>
              <w:pStyle w:val="TableParagraph"/>
            </w:pPr>
          </w:p>
          <w:p w14:paraId="264EA4A1" w14:textId="77777777" w:rsidR="0010562E" w:rsidRDefault="00DD6B2B">
            <w:pPr>
              <w:pStyle w:val="TableParagraph"/>
              <w:spacing w:before="164"/>
              <w:ind w:left="45"/>
            </w:pPr>
            <w:r>
              <w:t>N/A</w:t>
            </w:r>
          </w:p>
        </w:tc>
      </w:tr>
      <w:tr w:rsidR="0010562E" w14:paraId="264EA4AA" w14:textId="77777777" w:rsidTr="0148E80B">
        <w:trPr>
          <w:trHeight w:val="1134"/>
        </w:trPr>
        <w:tc>
          <w:tcPr>
            <w:tcW w:w="2105" w:type="dxa"/>
          </w:tcPr>
          <w:p w14:paraId="264EA4A3" w14:textId="77777777" w:rsidR="0010562E" w:rsidRDefault="0010562E">
            <w:pPr>
              <w:pStyle w:val="TableParagraph"/>
            </w:pPr>
          </w:p>
          <w:p w14:paraId="264EA4A4" w14:textId="77777777" w:rsidR="0010562E" w:rsidRDefault="00DD6B2B">
            <w:pPr>
              <w:pStyle w:val="TableParagraph"/>
              <w:spacing w:before="162"/>
              <w:ind w:left="45"/>
            </w:pPr>
            <w:r>
              <w:t>Vehicle rental</w:t>
            </w:r>
          </w:p>
        </w:tc>
        <w:tc>
          <w:tcPr>
            <w:tcW w:w="4435" w:type="dxa"/>
          </w:tcPr>
          <w:p w14:paraId="264EA4A5" w14:textId="77777777" w:rsidR="0010562E" w:rsidRDefault="0010562E">
            <w:pPr>
              <w:pStyle w:val="TableParagraph"/>
              <w:spacing w:before="11"/>
              <w:rPr>
                <w:sz w:val="34"/>
              </w:rPr>
            </w:pPr>
          </w:p>
          <w:p w14:paraId="264EA4A6" w14:textId="77777777" w:rsidR="0010562E" w:rsidRDefault="00DD6B2B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ind w:hanging="129"/>
            </w:pPr>
            <w:r>
              <w:t>Limited size to justifiable</w:t>
            </w:r>
            <w:r>
              <w:rPr>
                <w:spacing w:val="-7"/>
              </w:rPr>
              <w:t xml:space="preserve"> </w:t>
            </w:r>
            <w:r>
              <w:t>need.</w:t>
            </w:r>
          </w:p>
        </w:tc>
        <w:tc>
          <w:tcPr>
            <w:tcW w:w="1949" w:type="dxa"/>
          </w:tcPr>
          <w:p w14:paraId="264EA4A7" w14:textId="77777777" w:rsidR="0010562E" w:rsidRDefault="0010562E">
            <w:pPr>
              <w:pStyle w:val="TableParagraph"/>
            </w:pPr>
          </w:p>
          <w:p w14:paraId="264EA4A8" w14:textId="77777777" w:rsidR="0010562E" w:rsidRDefault="00DD6B2B">
            <w:pPr>
              <w:pStyle w:val="TableParagraph"/>
              <w:spacing w:before="162"/>
              <w:ind w:right="762"/>
              <w:jc w:val="right"/>
            </w:pPr>
            <w:r>
              <w:t>N/A</w:t>
            </w:r>
          </w:p>
        </w:tc>
        <w:tc>
          <w:tcPr>
            <w:tcW w:w="2566" w:type="dxa"/>
          </w:tcPr>
          <w:p w14:paraId="264EA4A9" w14:textId="77777777" w:rsidR="0010562E" w:rsidRDefault="00DD6B2B">
            <w:pPr>
              <w:pStyle w:val="TableParagraph"/>
              <w:spacing w:before="143" w:line="259" w:lineRule="auto"/>
              <w:ind w:left="45" w:right="207"/>
              <w:jc w:val="both"/>
            </w:pPr>
            <w:r>
              <w:t>Actual cost of rental fees, km charges, fuel charges, and insurance coverage.</w:t>
            </w:r>
          </w:p>
        </w:tc>
      </w:tr>
      <w:tr w:rsidR="0010562E" w14:paraId="264EA4B2" w14:textId="77777777" w:rsidTr="0148E80B">
        <w:trPr>
          <w:trHeight w:val="1134"/>
        </w:trPr>
        <w:tc>
          <w:tcPr>
            <w:tcW w:w="2105" w:type="dxa"/>
          </w:tcPr>
          <w:p w14:paraId="264EA4AB" w14:textId="77777777" w:rsidR="0010562E" w:rsidRDefault="0010562E">
            <w:pPr>
              <w:pStyle w:val="TableParagraph"/>
              <w:spacing w:before="6"/>
              <w:rPr>
                <w:sz w:val="23"/>
              </w:rPr>
            </w:pPr>
          </w:p>
          <w:p w14:paraId="264EA4AC" w14:textId="77777777" w:rsidR="0010562E" w:rsidRDefault="00DD6B2B">
            <w:pPr>
              <w:pStyle w:val="TableParagraph"/>
              <w:spacing w:line="259" w:lineRule="auto"/>
              <w:ind w:left="45" w:right="719"/>
            </w:pPr>
            <w:r>
              <w:t>Parking &amp; transportation</w:t>
            </w:r>
          </w:p>
        </w:tc>
        <w:tc>
          <w:tcPr>
            <w:tcW w:w="4435" w:type="dxa"/>
          </w:tcPr>
          <w:p w14:paraId="264EA4AD" w14:textId="77777777" w:rsidR="0010562E" w:rsidRDefault="0010562E">
            <w:pPr>
              <w:pStyle w:val="TableParagraph"/>
              <w:spacing w:before="11"/>
            </w:pPr>
          </w:p>
          <w:p w14:paraId="264EA4AE" w14:textId="77777777" w:rsidR="0010562E" w:rsidRDefault="00DD6B2B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line="256" w:lineRule="auto"/>
              <w:ind w:right="451" w:firstLine="28"/>
            </w:pPr>
            <w:r>
              <w:t>E.g., public transit, taxi, ride share service, train, metered</w:t>
            </w:r>
            <w:r>
              <w:rPr>
                <w:spacing w:val="-2"/>
              </w:rPr>
              <w:t xml:space="preserve"> </w:t>
            </w:r>
            <w:r>
              <w:t>parking.</w:t>
            </w:r>
          </w:p>
        </w:tc>
        <w:tc>
          <w:tcPr>
            <w:tcW w:w="1949" w:type="dxa"/>
          </w:tcPr>
          <w:p w14:paraId="264EA4AF" w14:textId="77777777" w:rsidR="0010562E" w:rsidRDefault="0010562E">
            <w:pPr>
              <w:pStyle w:val="TableParagraph"/>
            </w:pPr>
          </w:p>
          <w:p w14:paraId="264EA4B0" w14:textId="77777777" w:rsidR="0010562E" w:rsidRDefault="00DD6B2B">
            <w:pPr>
              <w:pStyle w:val="TableParagraph"/>
              <w:spacing w:before="162"/>
              <w:ind w:right="762"/>
              <w:jc w:val="right"/>
            </w:pPr>
            <w:r>
              <w:t>N/A</w:t>
            </w:r>
          </w:p>
        </w:tc>
        <w:tc>
          <w:tcPr>
            <w:tcW w:w="2566" w:type="dxa"/>
          </w:tcPr>
          <w:p w14:paraId="264EA4B1" w14:textId="77777777" w:rsidR="0010562E" w:rsidRDefault="00DD6B2B">
            <w:pPr>
              <w:pStyle w:val="TableParagraph"/>
              <w:spacing w:before="140" w:line="259" w:lineRule="auto"/>
              <w:ind w:left="45" w:right="103"/>
            </w:pPr>
            <w:r>
              <w:t>Actual cost of parking/fare paid plus gratuity of up to 20% if applicable.</w:t>
            </w:r>
          </w:p>
        </w:tc>
      </w:tr>
      <w:tr w:rsidR="0010562E" w14:paraId="264EA4BB" w14:textId="77777777" w:rsidTr="0148E80B">
        <w:trPr>
          <w:trHeight w:val="1134"/>
        </w:trPr>
        <w:tc>
          <w:tcPr>
            <w:tcW w:w="2105" w:type="dxa"/>
          </w:tcPr>
          <w:p w14:paraId="264EA4B3" w14:textId="77777777" w:rsidR="0010562E" w:rsidRDefault="0010562E">
            <w:pPr>
              <w:pStyle w:val="TableParagraph"/>
            </w:pPr>
          </w:p>
          <w:p w14:paraId="264EA4B4" w14:textId="77777777" w:rsidR="0010562E" w:rsidRDefault="00DD6B2B">
            <w:pPr>
              <w:pStyle w:val="TableParagraph"/>
              <w:spacing w:before="162"/>
              <w:ind w:left="45"/>
            </w:pPr>
            <w:r>
              <w:t>Meals</w:t>
            </w:r>
          </w:p>
        </w:tc>
        <w:tc>
          <w:tcPr>
            <w:tcW w:w="4435" w:type="dxa"/>
          </w:tcPr>
          <w:p w14:paraId="264EA4B5" w14:textId="77777777" w:rsidR="0010562E" w:rsidRDefault="00DD6B2B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36" w:line="259" w:lineRule="auto"/>
              <w:ind w:right="87" w:firstLine="28"/>
              <w:jc w:val="both"/>
            </w:pPr>
            <w:r>
              <w:t>Meal allowances will not be reimbursed when included with transportation (E.g., airfare, train fare) and/or registration/conference</w:t>
            </w:r>
            <w:r>
              <w:rPr>
                <w:spacing w:val="-8"/>
              </w:rPr>
              <w:t xml:space="preserve"> </w:t>
            </w:r>
            <w:r>
              <w:t>fees.</w:t>
            </w:r>
          </w:p>
        </w:tc>
        <w:tc>
          <w:tcPr>
            <w:tcW w:w="1949" w:type="dxa"/>
          </w:tcPr>
          <w:p w14:paraId="264EA4B6" w14:textId="77777777" w:rsidR="0010562E" w:rsidRDefault="00DD6B2B">
            <w:pPr>
              <w:pStyle w:val="TableParagraph"/>
              <w:spacing w:before="140"/>
              <w:ind w:left="266"/>
            </w:pPr>
            <w:r>
              <w:t>Breakfast   $</w:t>
            </w:r>
            <w:r>
              <w:rPr>
                <w:spacing w:val="47"/>
              </w:rPr>
              <w:t xml:space="preserve"> </w:t>
            </w:r>
            <w:r>
              <w:t>15</w:t>
            </w:r>
          </w:p>
          <w:p w14:paraId="264EA4B7" w14:textId="77777777" w:rsidR="0010562E" w:rsidRDefault="00DD6B2B">
            <w:pPr>
              <w:pStyle w:val="TableParagraph"/>
              <w:tabs>
                <w:tab w:val="left" w:pos="1259"/>
              </w:tabs>
              <w:spacing w:before="22"/>
              <w:ind w:left="273"/>
            </w:pPr>
            <w:r>
              <w:t>Lunch</w:t>
            </w:r>
            <w:r>
              <w:tab/>
              <w:t xml:space="preserve">$ </w:t>
            </w:r>
            <w:r>
              <w:rPr>
                <w:spacing w:val="1"/>
              </w:rPr>
              <w:t xml:space="preserve"> </w:t>
            </w:r>
            <w:r>
              <w:t>20</w:t>
            </w:r>
          </w:p>
          <w:p w14:paraId="264EA4B8" w14:textId="77777777" w:rsidR="0010562E" w:rsidRDefault="00DD6B2B">
            <w:pPr>
              <w:pStyle w:val="TableParagraph"/>
              <w:tabs>
                <w:tab w:val="left" w:pos="1268"/>
              </w:tabs>
              <w:spacing w:before="22"/>
              <w:ind w:left="263"/>
            </w:pPr>
            <w:r>
              <w:t>Dinner</w:t>
            </w:r>
            <w:r>
              <w:tab/>
              <w:t xml:space="preserve">$ </w:t>
            </w:r>
            <w:r>
              <w:rPr>
                <w:spacing w:val="1"/>
              </w:rPr>
              <w:t xml:space="preserve"> </w:t>
            </w:r>
            <w:r>
              <w:t>30</w:t>
            </w:r>
          </w:p>
        </w:tc>
        <w:tc>
          <w:tcPr>
            <w:tcW w:w="2566" w:type="dxa"/>
          </w:tcPr>
          <w:p w14:paraId="264EA4B9" w14:textId="77777777" w:rsidR="0010562E" w:rsidRDefault="0010562E">
            <w:pPr>
              <w:pStyle w:val="TableParagraph"/>
              <w:spacing w:before="3"/>
              <w:rPr>
                <w:sz w:val="23"/>
              </w:rPr>
            </w:pPr>
          </w:p>
          <w:p w14:paraId="264EA4BA" w14:textId="77777777" w:rsidR="0010562E" w:rsidRDefault="00DD6B2B">
            <w:pPr>
              <w:pStyle w:val="TableParagraph"/>
              <w:spacing w:line="259" w:lineRule="auto"/>
              <w:ind w:left="45" w:right="506"/>
            </w:pPr>
            <w:r>
              <w:t>Per diem, receipts not required.</w:t>
            </w:r>
          </w:p>
        </w:tc>
      </w:tr>
      <w:tr w:rsidR="0010562E" w14:paraId="264EA4C3" w14:textId="77777777" w:rsidTr="0148E80B">
        <w:trPr>
          <w:trHeight w:val="1134"/>
        </w:trPr>
        <w:tc>
          <w:tcPr>
            <w:tcW w:w="2105" w:type="dxa"/>
          </w:tcPr>
          <w:p w14:paraId="264EA4BC" w14:textId="77777777" w:rsidR="0010562E" w:rsidRDefault="0010562E">
            <w:pPr>
              <w:pStyle w:val="TableParagraph"/>
            </w:pPr>
          </w:p>
          <w:p w14:paraId="264EA4BD" w14:textId="77777777" w:rsidR="0010562E" w:rsidRDefault="00DD6B2B">
            <w:pPr>
              <w:pStyle w:val="TableParagraph"/>
              <w:spacing w:before="162"/>
              <w:ind w:left="45"/>
            </w:pPr>
            <w:r>
              <w:t>Hosting</w:t>
            </w:r>
          </w:p>
        </w:tc>
        <w:tc>
          <w:tcPr>
            <w:tcW w:w="4435" w:type="dxa"/>
          </w:tcPr>
          <w:p w14:paraId="264EA4BE" w14:textId="77777777" w:rsidR="0010562E" w:rsidRDefault="00DD6B2B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36" w:line="259" w:lineRule="auto"/>
              <w:ind w:right="209" w:firstLine="28"/>
            </w:pPr>
            <w:r>
              <w:t>Itemized receipt to include date and</w:t>
            </w:r>
            <w:r>
              <w:rPr>
                <w:spacing w:val="-33"/>
              </w:rPr>
              <w:t xml:space="preserve"> </w:t>
            </w:r>
            <w:r>
              <w:t>purpose of event, company/institution hosted and names of</w:t>
            </w:r>
            <w:r>
              <w:rPr>
                <w:spacing w:val="-5"/>
              </w:rPr>
              <w:t xml:space="preserve"> </w:t>
            </w:r>
            <w:r>
              <w:t>attendees.</w:t>
            </w:r>
          </w:p>
        </w:tc>
        <w:tc>
          <w:tcPr>
            <w:tcW w:w="1949" w:type="dxa"/>
          </w:tcPr>
          <w:p w14:paraId="264EA4BF" w14:textId="77777777" w:rsidR="0010562E" w:rsidRDefault="0010562E">
            <w:pPr>
              <w:pStyle w:val="TableParagraph"/>
            </w:pPr>
          </w:p>
          <w:p w14:paraId="264EA4C0" w14:textId="77777777" w:rsidR="0010562E" w:rsidRDefault="00DD6B2B">
            <w:pPr>
              <w:pStyle w:val="TableParagraph"/>
              <w:spacing w:before="162"/>
              <w:ind w:right="762"/>
              <w:jc w:val="right"/>
            </w:pPr>
            <w:r>
              <w:t>N/A</w:t>
            </w:r>
          </w:p>
        </w:tc>
        <w:tc>
          <w:tcPr>
            <w:tcW w:w="2566" w:type="dxa"/>
          </w:tcPr>
          <w:p w14:paraId="264EA4C1" w14:textId="77777777" w:rsidR="0010562E" w:rsidRDefault="0010562E">
            <w:pPr>
              <w:pStyle w:val="TableParagraph"/>
              <w:spacing w:before="3"/>
              <w:rPr>
                <w:sz w:val="23"/>
              </w:rPr>
            </w:pPr>
          </w:p>
          <w:p w14:paraId="264EA4C2" w14:textId="77777777" w:rsidR="0010562E" w:rsidRDefault="00DD6B2B">
            <w:pPr>
              <w:pStyle w:val="TableParagraph"/>
              <w:spacing w:line="259" w:lineRule="auto"/>
              <w:ind w:left="45" w:right="98"/>
            </w:pPr>
            <w:r>
              <w:t>Actual cost plus gratuity of up to 20%.</w:t>
            </w:r>
          </w:p>
        </w:tc>
      </w:tr>
    </w:tbl>
    <w:p w14:paraId="264EA4C4" w14:textId="77777777" w:rsidR="0010562E" w:rsidRDefault="0010562E">
      <w:pPr>
        <w:pStyle w:val="BodyText"/>
      </w:pPr>
    </w:p>
    <w:p w14:paraId="264EA4C5" w14:textId="77777777" w:rsidR="0010562E" w:rsidRDefault="0010562E">
      <w:pPr>
        <w:pStyle w:val="BodyText"/>
      </w:pPr>
    </w:p>
    <w:p w14:paraId="264EA4C6" w14:textId="77777777" w:rsidR="0010562E" w:rsidRDefault="0010562E">
      <w:pPr>
        <w:pStyle w:val="BodyText"/>
      </w:pPr>
    </w:p>
    <w:p w14:paraId="264EA4C7" w14:textId="77777777" w:rsidR="0010562E" w:rsidRDefault="0010562E">
      <w:pPr>
        <w:pStyle w:val="BodyText"/>
      </w:pPr>
    </w:p>
    <w:p w14:paraId="264EA4C8" w14:textId="77777777" w:rsidR="0010562E" w:rsidRDefault="0010562E">
      <w:pPr>
        <w:pStyle w:val="BodyText"/>
      </w:pPr>
    </w:p>
    <w:p w14:paraId="264EA4C9" w14:textId="77777777" w:rsidR="0010562E" w:rsidRDefault="0010562E">
      <w:pPr>
        <w:pStyle w:val="BodyText"/>
      </w:pPr>
    </w:p>
    <w:p w14:paraId="264EA4CA" w14:textId="77777777" w:rsidR="0010562E" w:rsidRDefault="0010562E">
      <w:pPr>
        <w:pStyle w:val="BodyText"/>
      </w:pPr>
    </w:p>
    <w:p w14:paraId="264EA4CF" w14:textId="0F01DB66" w:rsidR="0010562E" w:rsidRDefault="0010562E" w:rsidP="002238D3">
      <w:pPr>
        <w:pStyle w:val="BodyText"/>
      </w:pPr>
    </w:p>
    <w:sectPr w:rsidR="0010562E">
      <w:pgSz w:w="12240" w:h="15840"/>
      <w:pgMar w:top="1040" w:right="4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2235" w14:textId="77777777" w:rsidR="008C0033" w:rsidRDefault="008C0033" w:rsidP="00390A15">
      <w:r>
        <w:separator/>
      </w:r>
    </w:p>
  </w:endnote>
  <w:endnote w:type="continuationSeparator" w:id="0">
    <w:p w14:paraId="70C98338" w14:textId="77777777" w:rsidR="008C0033" w:rsidRDefault="008C0033" w:rsidP="0039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099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D9577" w14:textId="69DEA1F8" w:rsidR="00390A15" w:rsidRDefault="00390A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6CB380" w14:textId="77777777" w:rsidR="00390A15" w:rsidRDefault="00390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112E" w14:textId="77777777" w:rsidR="008C0033" w:rsidRDefault="008C0033" w:rsidP="00390A15">
      <w:r>
        <w:separator/>
      </w:r>
    </w:p>
  </w:footnote>
  <w:footnote w:type="continuationSeparator" w:id="0">
    <w:p w14:paraId="23906583" w14:textId="77777777" w:rsidR="008C0033" w:rsidRDefault="008C0033" w:rsidP="00390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400C"/>
    <w:multiLevelType w:val="hybridMultilevel"/>
    <w:tmpl w:val="96BAF6B2"/>
    <w:lvl w:ilvl="0" w:tplc="C32033FE">
      <w:numFmt w:val="bullet"/>
      <w:lvlText w:val=""/>
      <w:lvlJc w:val="left"/>
      <w:pPr>
        <w:ind w:left="201" w:hanging="1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5304E04">
      <w:numFmt w:val="bullet"/>
      <w:lvlText w:val="•"/>
      <w:lvlJc w:val="left"/>
      <w:pPr>
        <w:ind w:left="621" w:hanging="128"/>
      </w:pPr>
      <w:rPr>
        <w:rFonts w:hint="default"/>
      </w:rPr>
    </w:lvl>
    <w:lvl w:ilvl="2" w:tplc="84FEA9FA">
      <w:numFmt w:val="bullet"/>
      <w:lvlText w:val="•"/>
      <w:lvlJc w:val="left"/>
      <w:pPr>
        <w:ind w:left="1043" w:hanging="128"/>
      </w:pPr>
      <w:rPr>
        <w:rFonts w:hint="default"/>
      </w:rPr>
    </w:lvl>
    <w:lvl w:ilvl="3" w:tplc="4FF006A0">
      <w:numFmt w:val="bullet"/>
      <w:lvlText w:val="•"/>
      <w:lvlJc w:val="left"/>
      <w:pPr>
        <w:ind w:left="1464" w:hanging="128"/>
      </w:pPr>
      <w:rPr>
        <w:rFonts w:hint="default"/>
      </w:rPr>
    </w:lvl>
    <w:lvl w:ilvl="4" w:tplc="62084B5E">
      <w:numFmt w:val="bullet"/>
      <w:lvlText w:val="•"/>
      <w:lvlJc w:val="left"/>
      <w:pPr>
        <w:ind w:left="1886" w:hanging="128"/>
      </w:pPr>
      <w:rPr>
        <w:rFonts w:hint="default"/>
      </w:rPr>
    </w:lvl>
    <w:lvl w:ilvl="5" w:tplc="ABE053CE">
      <w:numFmt w:val="bullet"/>
      <w:lvlText w:val="•"/>
      <w:lvlJc w:val="left"/>
      <w:pPr>
        <w:ind w:left="2307" w:hanging="128"/>
      </w:pPr>
      <w:rPr>
        <w:rFonts w:hint="default"/>
      </w:rPr>
    </w:lvl>
    <w:lvl w:ilvl="6" w:tplc="7728CBDA">
      <w:numFmt w:val="bullet"/>
      <w:lvlText w:val="•"/>
      <w:lvlJc w:val="left"/>
      <w:pPr>
        <w:ind w:left="2729" w:hanging="128"/>
      </w:pPr>
      <w:rPr>
        <w:rFonts w:hint="default"/>
      </w:rPr>
    </w:lvl>
    <w:lvl w:ilvl="7" w:tplc="1C7C1768">
      <w:numFmt w:val="bullet"/>
      <w:lvlText w:val="•"/>
      <w:lvlJc w:val="left"/>
      <w:pPr>
        <w:ind w:left="3150" w:hanging="128"/>
      </w:pPr>
      <w:rPr>
        <w:rFonts w:hint="default"/>
      </w:rPr>
    </w:lvl>
    <w:lvl w:ilvl="8" w:tplc="41048A7E">
      <w:numFmt w:val="bullet"/>
      <w:lvlText w:val="•"/>
      <w:lvlJc w:val="left"/>
      <w:pPr>
        <w:ind w:left="3572" w:hanging="128"/>
      </w:pPr>
      <w:rPr>
        <w:rFonts w:hint="default"/>
      </w:rPr>
    </w:lvl>
  </w:abstractNum>
  <w:abstractNum w:abstractNumId="1" w15:restartNumberingAfterBreak="0">
    <w:nsid w:val="28962CB9"/>
    <w:multiLevelType w:val="hybridMultilevel"/>
    <w:tmpl w:val="D0CEFFBE"/>
    <w:lvl w:ilvl="0" w:tplc="ADA6372A">
      <w:numFmt w:val="bullet"/>
      <w:lvlText w:val=""/>
      <w:lvlJc w:val="left"/>
      <w:pPr>
        <w:ind w:left="45" w:hanging="1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31CD7EC">
      <w:numFmt w:val="bullet"/>
      <w:lvlText w:val="•"/>
      <w:lvlJc w:val="left"/>
      <w:pPr>
        <w:ind w:left="477" w:hanging="128"/>
      </w:pPr>
      <w:rPr>
        <w:rFonts w:hint="default"/>
      </w:rPr>
    </w:lvl>
    <w:lvl w:ilvl="2" w:tplc="170ED53A">
      <w:numFmt w:val="bullet"/>
      <w:lvlText w:val="•"/>
      <w:lvlJc w:val="left"/>
      <w:pPr>
        <w:ind w:left="915" w:hanging="128"/>
      </w:pPr>
      <w:rPr>
        <w:rFonts w:hint="default"/>
      </w:rPr>
    </w:lvl>
    <w:lvl w:ilvl="3" w:tplc="BAAE2A3A">
      <w:numFmt w:val="bullet"/>
      <w:lvlText w:val="•"/>
      <w:lvlJc w:val="left"/>
      <w:pPr>
        <w:ind w:left="1352" w:hanging="128"/>
      </w:pPr>
      <w:rPr>
        <w:rFonts w:hint="default"/>
      </w:rPr>
    </w:lvl>
    <w:lvl w:ilvl="4" w:tplc="79AAE030">
      <w:numFmt w:val="bullet"/>
      <w:lvlText w:val="•"/>
      <w:lvlJc w:val="left"/>
      <w:pPr>
        <w:ind w:left="1790" w:hanging="128"/>
      </w:pPr>
      <w:rPr>
        <w:rFonts w:hint="default"/>
      </w:rPr>
    </w:lvl>
    <w:lvl w:ilvl="5" w:tplc="256606A2">
      <w:numFmt w:val="bullet"/>
      <w:lvlText w:val="•"/>
      <w:lvlJc w:val="left"/>
      <w:pPr>
        <w:ind w:left="2227" w:hanging="128"/>
      </w:pPr>
      <w:rPr>
        <w:rFonts w:hint="default"/>
      </w:rPr>
    </w:lvl>
    <w:lvl w:ilvl="6" w:tplc="DAE646E4">
      <w:numFmt w:val="bullet"/>
      <w:lvlText w:val="•"/>
      <w:lvlJc w:val="left"/>
      <w:pPr>
        <w:ind w:left="2665" w:hanging="128"/>
      </w:pPr>
      <w:rPr>
        <w:rFonts w:hint="default"/>
      </w:rPr>
    </w:lvl>
    <w:lvl w:ilvl="7" w:tplc="1A48BB8E">
      <w:numFmt w:val="bullet"/>
      <w:lvlText w:val="•"/>
      <w:lvlJc w:val="left"/>
      <w:pPr>
        <w:ind w:left="3102" w:hanging="128"/>
      </w:pPr>
      <w:rPr>
        <w:rFonts w:hint="default"/>
      </w:rPr>
    </w:lvl>
    <w:lvl w:ilvl="8" w:tplc="CBBED2BA">
      <w:numFmt w:val="bullet"/>
      <w:lvlText w:val="•"/>
      <w:lvlJc w:val="left"/>
      <w:pPr>
        <w:ind w:left="3540" w:hanging="128"/>
      </w:pPr>
      <w:rPr>
        <w:rFonts w:hint="default"/>
      </w:rPr>
    </w:lvl>
  </w:abstractNum>
  <w:abstractNum w:abstractNumId="2" w15:restartNumberingAfterBreak="0">
    <w:nsid w:val="32017EF6"/>
    <w:multiLevelType w:val="hybridMultilevel"/>
    <w:tmpl w:val="DD905ADC"/>
    <w:lvl w:ilvl="0" w:tplc="2982CE8C">
      <w:numFmt w:val="bullet"/>
      <w:lvlText w:val=""/>
      <w:lvlJc w:val="left"/>
      <w:pPr>
        <w:ind w:left="45" w:hanging="1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E204F36">
      <w:numFmt w:val="bullet"/>
      <w:lvlText w:val="•"/>
      <w:lvlJc w:val="left"/>
      <w:pPr>
        <w:ind w:left="477" w:hanging="128"/>
      </w:pPr>
      <w:rPr>
        <w:rFonts w:hint="default"/>
      </w:rPr>
    </w:lvl>
    <w:lvl w:ilvl="2" w:tplc="50E0FE2A">
      <w:numFmt w:val="bullet"/>
      <w:lvlText w:val="•"/>
      <w:lvlJc w:val="left"/>
      <w:pPr>
        <w:ind w:left="915" w:hanging="128"/>
      </w:pPr>
      <w:rPr>
        <w:rFonts w:hint="default"/>
      </w:rPr>
    </w:lvl>
    <w:lvl w:ilvl="3" w:tplc="166C7CB0">
      <w:numFmt w:val="bullet"/>
      <w:lvlText w:val="•"/>
      <w:lvlJc w:val="left"/>
      <w:pPr>
        <w:ind w:left="1352" w:hanging="128"/>
      </w:pPr>
      <w:rPr>
        <w:rFonts w:hint="default"/>
      </w:rPr>
    </w:lvl>
    <w:lvl w:ilvl="4" w:tplc="D9485CAE">
      <w:numFmt w:val="bullet"/>
      <w:lvlText w:val="•"/>
      <w:lvlJc w:val="left"/>
      <w:pPr>
        <w:ind w:left="1790" w:hanging="128"/>
      </w:pPr>
      <w:rPr>
        <w:rFonts w:hint="default"/>
      </w:rPr>
    </w:lvl>
    <w:lvl w:ilvl="5" w:tplc="FC8AEB96">
      <w:numFmt w:val="bullet"/>
      <w:lvlText w:val="•"/>
      <w:lvlJc w:val="left"/>
      <w:pPr>
        <w:ind w:left="2227" w:hanging="128"/>
      </w:pPr>
      <w:rPr>
        <w:rFonts w:hint="default"/>
      </w:rPr>
    </w:lvl>
    <w:lvl w:ilvl="6" w:tplc="7DF6A404">
      <w:numFmt w:val="bullet"/>
      <w:lvlText w:val="•"/>
      <w:lvlJc w:val="left"/>
      <w:pPr>
        <w:ind w:left="2665" w:hanging="128"/>
      </w:pPr>
      <w:rPr>
        <w:rFonts w:hint="default"/>
      </w:rPr>
    </w:lvl>
    <w:lvl w:ilvl="7" w:tplc="DD58194E">
      <w:numFmt w:val="bullet"/>
      <w:lvlText w:val="•"/>
      <w:lvlJc w:val="left"/>
      <w:pPr>
        <w:ind w:left="3102" w:hanging="128"/>
      </w:pPr>
      <w:rPr>
        <w:rFonts w:hint="default"/>
      </w:rPr>
    </w:lvl>
    <w:lvl w:ilvl="8" w:tplc="395A8568">
      <w:numFmt w:val="bullet"/>
      <w:lvlText w:val="•"/>
      <w:lvlJc w:val="left"/>
      <w:pPr>
        <w:ind w:left="3540" w:hanging="128"/>
      </w:pPr>
      <w:rPr>
        <w:rFonts w:hint="default"/>
      </w:rPr>
    </w:lvl>
  </w:abstractNum>
  <w:abstractNum w:abstractNumId="3" w15:restartNumberingAfterBreak="0">
    <w:nsid w:val="4895371A"/>
    <w:multiLevelType w:val="hybridMultilevel"/>
    <w:tmpl w:val="2ABE204E"/>
    <w:lvl w:ilvl="0" w:tplc="9484FC62">
      <w:numFmt w:val="bullet"/>
      <w:lvlText w:val=""/>
      <w:lvlJc w:val="left"/>
      <w:pPr>
        <w:ind w:left="201" w:hanging="1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F9035C8">
      <w:numFmt w:val="bullet"/>
      <w:lvlText w:val="•"/>
      <w:lvlJc w:val="left"/>
      <w:pPr>
        <w:ind w:left="621" w:hanging="128"/>
      </w:pPr>
      <w:rPr>
        <w:rFonts w:hint="default"/>
      </w:rPr>
    </w:lvl>
    <w:lvl w:ilvl="2" w:tplc="91DAF014">
      <w:numFmt w:val="bullet"/>
      <w:lvlText w:val="•"/>
      <w:lvlJc w:val="left"/>
      <w:pPr>
        <w:ind w:left="1043" w:hanging="128"/>
      </w:pPr>
      <w:rPr>
        <w:rFonts w:hint="default"/>
      </w:rPr>
    </w:lvl>
    <w:lvl w:ilvl="3" w:tplc="E572E02E">
      <w:numFmt w:val="bullet"/>
      <w:lvlText w:val="•"/>
      <w:lvlJc w:val="left"/>
      <w:pPr>
        <w:ind w:left="1464" w:hanging="128"/>
      </w:pPr>
      <w:rPr>
        <w:rFonts w:hint="default"/>
      </w:rPr>
    </w:lvl>
    <w:lvl w:ilvl="4" w:tplc="F9B056BC">
      <w:numFmt w:val="bullet"/>
      <w:lvlText w:val="•"/>
      <w:lvlJc w:val="left"/>
      <w:pPr>
        <w:ind w:left="1886" w:hanging="128"/>
      </w:pPr>
      <w:rPr>
        <w:rFonts w:hint="default"/>
      </w:rPr>
    </w:lvl>
    <w:lvl w:ilvl="5" w:tplc="ECD42848">
      <w:numFmt w:val="bullet"/>
      <w:lvlText w:val="•"/>
      <w:lvlJc w:val="left"/>
      <w:pPr>
        <w:ind w:left="2307" w:hanging="128"/>
      </w:pPr>
      <w:rPr>
        <w:rFonts w:hint="default"/>
      </w:rPr>
    </w:lvl>
    <w:lvl w:ilvl="6" w:tplc="CDAE0620">
      <w:numFmt w:val="bullet"/>
      <w:lvlText w:val="•"/>
      <w:lvlJc w:val="left"/>
      <w:pPr>
        <w:ind w:left="2729" w:hanging="128"/>
      </w:pPr>
      <w:rPr>
        <w:rFonts w:hint="default"/>
      </w:rPr>
    </w:lvl>
    <w:lvl w:ilvl="7" w:tplc="743A5C4C">
      <w:numFmt w:val="bullet"/>
      <w:lvlText w:val="•"/>
      <w:lvlJc w:val="left"/>
      <w:pPr>
        <w:ind w:left="3150" w:hanging="128"/>
      </w:pPr>
      <w:rPr>
        <w:rFonts w:hint="default"/>
      </w:rPr>
    </w:lvl>
    <w:lvl w:ilvl="8" w:tplc="5344BBA8">
      <w:numFmt w:val="bullet"/>
      <w:lvlText w:val="•"/>
      <w:lvlJc w:val="left"/>
      <w:pPr>
        <w:ind w:left="3572" w:hanging="128"/>
      </w:pPr>
      <w:rPr>
        <w:rFonts w:hint="default"/>
      </w:rPr>
    </w:lvl>
  </w:abstractNum>
  <w:abstractNum w:abstractNumId="4" w15:restartNumberingAfterBreak="0">
    <w:nsid w:val="4E7C20C6"/>
    <w:multiLevelType w:val="hybridMultilevel"/>
    <w:tmpl w:val="41083338"/>
    <w:lvl w:ilvl="0" w:tplc="43404276">
      <w:start w:val="1"/>
      <w:numFmt w:val="decimal"/>
      <w:lvlText w:val="%1."/>
      <w:lvlJc w:val="left"/>
      <w:pPr>
        <w:ind w:left="1939" w:hanging="365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</w:rPr>
    </w:lvl>
    <w:lvl w:ilvl="1" w:tplc="65862634">
      <w:numFmt w:val="bullet"/>
      <w:lvlText w:val="•"/>
      <w:lvlJc w:val="left"/>
      <w:pPr>
        <w:ind w:left="2876" w:hanging="365"/>
      </w:pPr>
      <w:rPr>
        <w:rFonts w:hint="default"/>
      </w:rPr>
    </w:lvl>
    <w:lvl w:ilvl="2" w:tplc="F19A617E">
      <w:numFmt w:val="bullet"/>
      <w:lvlText w:val="•"/>
      <w:lvlJc w:val="left"/>
      <w:pPr>
        <w:ind w:left="3812" w:hanging="365"/>
      </w:pPr>
      <w:rPr>
        <w:rFonts w:hint="default"/>
      </w:rPr>
    </w:lvl>
    <w:lvl w:ilvl="3" w:tplc="821277A6">
      <w:numFmt w:val="bullet"/>
      <w:lvlText w:val="•"/>
      <w:lvlJc w:val="left"/>
      <w:pPr>
        <w:ind w:left="4748" w:hanging="365"/>
      </w:pPr>
      <w:rPr>
        <w:rFonts w:hint="default"/>
      </w:rPr>
    </w:lvl>
    <w:lvl w:ilvl="4" w:tplc="9020B34C">
      <w:numFmt w:val="bullet"/>
      <w:lvlText w:val="•"/>
      <w:lvlJc w:val="left"/>
      <w:pPr>
        <w:ind w:left="5684" w:hanging="365"/>
      </w:pPr>
      <w:rPr>
        <w:rFonts w:hint="default"/>
      </w:rPr>
    </w:lvl>
    <w:lvl w:ilvl="5" w:tplc="E40664BC">
      <w:numFmt w:val="bullet"/>
      <w:lvlText w:val="•"/>
      <w:lvlJc w:val="left"/>
      <w:pPr>
        <w:ind w:left="6620" w:hanging="365"/>
      </w:pPr>
      <w:rPr>
        <w:rFonts w:hint="default"/>
      </w:rPr>
    </w:lvl>
    <w:lvl w:ilvl="6" w:tplc="1B783C6C">
      <w:numFmt w:val="bullet"/>
      <w:lvlText w:val="•"/>
      <w:lvlJc w:val="left"/>
      <w:pPr>
        <w:ind w:left="7556" w:hanging="365"/>
      </w:pPr>
      <w:rPr>
        <w:rFonts w:hint="default"/>
      </w:rPr>
    </w:lvl>
    <w:lvl w:ilvl="7" w:tplc="8340BD68">
      <w:numFmt w:val="bullet"/>
      <w:lvlText w:val="•"/>
      <w:lvlJc w:val="left"/>
      <w:pPr>
        <w:ind w:left="8492" w:hanging="365"/>
      </w:pPr>
      <w:rPr>
        <w:rFonts w:hint="default"/>
      </w:rPr>
    </w:lvl>
    <w:lvl w:ilvl="8" w:tplc="D8803300">
      <w:numFmt w:val="bullet"/>
      <w:lvlText w:val="•"/>
      <w:lvlJc w:val="left"/>
      <w:pPr>
        <w:ind w:left="9428" w:hanging="365"/>
      </w:pPr>
      <w:rPr>
        <w:rFonts w:hint="default"/>
      </w:rPr>
    </w:lvl>
  </w:abstractNum>
  <w:abstractNum w:abstractNumId="5" w15:restartNumberingAfterBreak="0">
    <w:nsid w:val="4FBA65C5"/>
    <w:multiLevelType w:val="hybridMultilevel"/>
    <w:tmpl w:val="FB7C70BE"/>
    <w:lvl w:ilvl="0" w:tplc="8D4C2664">
      <w:numFmt w:val="bullet"/>
      <w:lvlText w:val=""/>
      <w:lvlJc w:val="left"/>
      <w:pPr>
        <w:ind w:left="45" w:hanging="1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4AA9076">
      <w:numFmt w:val="bullet"/>
      <w:lvlText w:val="•"/>
      <w:lvlJc w:val="left"/>
      <w:pPr>
        <w:ind w:left="477" w:hanging="128"/>
      </w:pPr>
      <w:rPr>
        <w:rFonts w:hint="default"/>
      </w:rPr>
    </w:lvl>
    <w:lvl w:ilvl="2" w:tplc="62DC0042">
      <w:numFmt w:val="bullet"/>
      <w:lvlText w:val="•"/>
      <w:lvlJc w:val="left"/>
      <w:pPr>
        <w:ind w:left="915" w:hanging="128"/>
      </w:pPr>
      <w:rPr>
        <w:rFonts w:hint="default"/>
      </w:rPr>
    </w:lvl>
    <w:lvl w:ilvl="3" w:tplc="3508CA02">
      <w:numFmt w:val="bullet"/>
      <w:lvlText w:val="•"/>
      <w:lvlJc w:val="left"/>
      <w:pPr>
        <w:ind w:left="1352" w:hanging="128"/>
      </w:pPr>
      <w:rPr>
        <w:rFonts w:hint="default"/>
      </w:rPr>
    </w:lvl>
    <w:lvl w:ilvl="4" w:tplc="54C43416">
      <w:numFmt w:val="bullet"/>
      <w:lvlText w:val="•"/>
      <w:lvlJc w:val="left"/>
      <w:pPr>
        <w:ind w:left="1790" w:hanging="128"/>
      </w:pPr>
      <w:rPr>
        <w:rFonts w:hint="default"/>
      </w:rPr>
    </w:lvl>
    <w:lvl w:ilvl="5" w:tplc="77CC5020">
      <w:numFmt w:val="bullet"/>
      <w:lvlText w:val="•"/>
      <w:lvlJc w:val="left"/>
      <w:pPr>
        <w:ind w:left="2227" w:hanging="128"/>
      </w:pPr>
      <w:rPr>
        <w:rFonts w:hint="default"/>
      </w:rPr>
    </w:lvl>
    <w:lvl w:ilvl="6" w:tplc="56F0AEF2">
      <w:numFmt w:val="bullet"/>
      <w:lvlText w:val="•"/>
      <w:lvlJc w:val="left"/>
      <w:pPr>
        <w:ind w:left="2665" w:hanging="128"/>
      </w:pPr>
      <w:rPr>
        <w:rFonts w:hint="default"/>
      </w:rPr>
    </w:lvl>
    <w:lvl w:ilvl="7" w:tplc="1960B76E">
      <w:numFmt w:val="bullet"/>
      <w:lvlText w:val="•"/>
      <w:lvlJc w:val="left"/>
      <w:pPr>
        <w:ind w:left="3102" w:hanging="128"/>
      </w:pPr>
      <w:rPr>
        <w:rFonts w:hint="default"/>
      </w:rPr>
    </w:lvl>
    <w:lvl w:ilvl="8" w:tplc="8D22C0C8">
      <w:numFmt w:val="bullet"/>
      <w:lvlText w:val="•"/>
      <w:lvlJc w:val="left"/>
      <w:pPr>
        <w:ind w:left="3540" w:hanging="128"/>
      </w:pPr>
      <w:rPr>
        <w:rFonts w:hint="default"/>
      </w:rPr>
    </w:lvl>
  </w:abstractNum>
  <w:abstractNum w:abstractNumId="6" w15:restartNumberingAfterBreak="0">
    <w:nsid w:val="56B77306"/>
    <w:multiLevelType w:val="hybridMultilevel"/>
    <w:tmpl w:val="F132AA62"/>
    <w:lvl w:ilvl="0" w:tplc="F274DB94">
      <w:numFmt w:val="bullet"/>
      <w:lvlText w:val=""/>
      <w:lvlJc w:val="left"/>
      <w:pPr>
        <w:ind w:left="200" w:hanging="1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50E91DC">
      <w:numFmt w:val="bullet"/>
      <w:lvlText w:val="•"/>
      <w:lvlJc w:val="left"/>
      <w:pPr>
        <w:ind w:left="621" w:hanging="128"/>
      </w:pPr>
      <w:rPr>
        <w:rFonts w:hint="default"/>
      </w:rPr>
    </w:lvl>
    <w:lvl w:ilvl="2" w:tplc="0994B612">
      <w:numFmt w:val="bullet"/>
      <w:lvlText w:val="•"/>
      <w:lvlJc w:val="left"/>
      <w:pPr>
        <w:ind w:left="1043" w:hanging="128"/>
      </w:pPr>
      <w:rPr>
        <w:rFonts w:hint="default"/>
      </w:rPr>
    </w:lvl>
    <w:lvl w:ilvl="3" w:tplc="3F007250">
      <w:numFmt w:val="bullet"/>
      <w:lvlText w:val="•"/>
      <w:lvlJc w:val="left"/>
      <w:pPr>
        <w:ind w:left="1464" w:hanging="128"/>
      </w:pPr>
      <w:rPr>
        <w:rFonts w:hint="default"/>
      </w:rPr>
    </w:lvl>
    <w:lvl w:ilvl="4" w:tplc="CF16F63E">
      <w:numFmt w:val="bullet"/>
      <w:lvlText w:val="•"/>
      <w:lvlJc w:val="left"/>
      <w:pPr>
        <w:ind w:left="1886" w:hanging="128"/>
      </w:pPr>
      <w:rPr>
        <w:rFonts w:hint="default"/>
      </w:rPr>
    </w:lvl>
    <w:lvl w:ilvl="5" w:tplc="37C865C4">
      <w:numFmt w:val="bullet"/>
      <w:lvlText w:val="•"/>
      <w:lvlJc w:val="left"/>
      <w:pPr>
        <w:ind w:left="2307" w:hanging="128"/>
      </w:pPr>
      <w:rPr>
        <w:rFonts w:hint="default"/>
      </w:rPr>
    </w:lvl>
    <w:lvl w:ilvl="6" w:tplc="991A1A6E">
      <w:numFmt w:val="bullet"/>
      <w:lvlText w:val="•"/>
      <w:lvlJc w:val="left"/>
      <w:pPr>
        <w:ind w:left="2729" w:hanging="128"/>
      </w:pPr>
      <w:rPr>
        <w:rFonts w:hint="default"/>
      </w:rPr>
    </w:lvl>
    <w:lvl w:ilvl="7" w:tplc="5E2E71FA">
      <w:numFmt w:val="bullet"/>
      <w:lvlText w:val="•"/>
      <w:lvlJc w:val="left"/>
      <w:pPr>
        <w:ind w:left="3150" w:hanging="128"/>
      </w:pPr>
      <w:rPr>
        <w:rFonts w:hint="default"/>
      </w:rPr>
    </w:lvl>
    <w:lvl w:ilvl="8" w:tplc="1630804A">
      <w:numFmt w:val="bullet"/>
      <w:lvlText w:val="•"/>
      <w:lvlJc w:val="left"/>
      <w:pPr>
        <w:ind w:left="3572" w:hanging="128"/>
      </w:pPr>
      <w:rPr>
        <w:rFonts w:hint="default"/>
      </w:rPr>
    </w:lvl>
  </w:abstractNum>
  <w:abstractNum w:abstractNumId="7" w15:restartNumberingAfterBreak="0">
    <w:nsid w:val="6B30566A"/>
    <w:multiLevelType w:val="hybridMultilevel"/>
    <w:tmpl w:val="D06E99A0"/>
    <w:lvl w:ilvl="0" w:tplc="16E6CDCC">
      <w:numFmt w:val="bullet"/>
      <w:lvlText w:val=""/>
      <w:lvlJc w:val="left"/>
      <w:pPr>
        <w:ind w:left="122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0FA2A7C">
      <w:numFmt w:val="bullet"/>
      <w:lvlText w:val="•"/>
      <w:lvlJc w:val="left"/>
      <w:pPr>
        <w:ind w:left="2228" w:hanging="361"/>
      </w:pPr>
      <w:rPr>
        <w:rFonts w:hint="default"/>
      </w:rPr>
    </w:lvl>
    <w:lvl w:ilvl="2" w:tplc="40FC6526">
      <w:numFmt w:val="bullet"/>
      <w:lvlText w:val="•"/>
      <w:lvlJc w:val="left"/>
      <w:pPr>
        <w:ind w:left="3236" w:hanging="361"/>
      </w:pPr>
      <w:rPr>
        <w:rFonts w:hint="default"/>
      </w:rPr>
    </w:lvl>
    <w:lvl w:ilvl="3" w:tplc="DE5AD248">
      <w:numFmt w:val="bullet"/>
      <w:lvlText w:val="•"/>
      <w:lvlJc w:val="left"/>
      <w:pPr>
        <w:ind w:left="4244" w:hanging="361"/>
      </w:pPr>
      <w:rPr>
        <w:rFonts w:hint="default"/>
      </w:rPr>
    </w:lvl>
    <w:lvl w:ilvl="4" w:tplc="BDE80F86">
      <w:numFmt w:val="bullet"/>
      <w:lvlText w:val="•"/>
      <w:lvlJc w:val="left"/>
      <w:pPr>
        <w:ind w:left="5252" w:hanging="361"/>
      </w:pPr>
      <w:rPr>
        <w:rFonts w:hint="default"/>
      </w:rPr>
    </w:lvl>
    <w:lvl w:ilvl="5" w:tplc="F8F685F0">
      <w:numFmt w:val="bullet"/>
      <w:lvlText w:val="•"/>
      <w:lvlJc w:val="left"/>
      <w:pPr>
        <w:ind w:left="6260" w:hanging="361"/>
      </w:pPr>
      <w:rPr>
        <w:rFonts w:hint="default"/>
      </w:rPr>
    </w:lvl>
    <w:lvl w:ilvl="6" w:tplc="EAB23346">
      <w:numFmt w:val="bullet"/>
      <w:lvlText w:val="•"/>
      <w:lvlJc w:val="left"/>
      <w:pPr>
        <w:ind w:left="7268" w:hanging="361"/>
      </w:pPr>
      <w:rPr>
        <w:rFonts w:hint="default"/>
      </w:rPr>
    </w:lvl>
    <w:lvl w:ilvl="7" w:tplc="8250C14C">
      <w:numFmt w:val="bullet"/>
      <w:lvlText w:val="•"/>
      <w:lvlJc w:val="left"/>
      <w:pPr>
        <w:ind w:left="8276" w:hanging="361"/>
      </w:pPr>
      <w:rPr>
        <w:rFonts w:hint="default"/>
      </w:rPr>
    </w:lvl>
    <w:lvl w:ilvl="8" w:tplc="F22E5D88">
      <w:numFmt w:val="bullet"/>
      <w:lvlText w:val="•"/>
      <w:lvlJc w:val="left"/>
      <w:pPr>
        <w:ind w:left="9284" w:hanging="361"/>
      </w:pPr>
      <w:rPr>
        <w:rFonts w:hint="default"/>
      </w:rPr>
    </w:lvl>
  </w:abstractNum>
  <w:abstractNum w:abstractNumId="8" w15:restartNumberingAfterBreak="0">
    <w:nsid w:val="70A401C8"/>
    <w:multiLevelType w:val="hybridMultilevel"/>
    <w:tmpl w:val="09404ABE"/>
    <w:lvl w:ilvl="0" w:tplc="F0907C90">
      <w:numFmt w:val="bullet"/>
      <w:lvlText w:val=""/>
      <w:lvlJc w:val="left"/>
      <w:pPr>
        <w:ind w:left="45" w:hanging="1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B8076CE">
      <w:numFmt w:val="bullet"/>
      <w:lvlText w:val="•"/>
      <w:lvlJc w:val="left"/>
      <w:pPr>
        <w:ind w:left="477" w:hanging="128"/>
      </w:pPr>
      <w:rPr>
        <w:rFonts w:hint="default"/>
      </w:rPr>
    </w:lvl>
    <w:lvl w:ilvl="2" w:tplc="1C925A86">
      <w:numFmt w:val="bullet"/>
      <w:lvlText w:val="•"/>
      <w:lvlJc w:val="left"/>
      <w:pPr>
        <w:ind w:left="915" w:hanging="128"/>
      </w:pPr>
      <w:rPr>
        <w:rFonts w:hint="default"/>
      </w:rPr>
    </w:lvl>
    <w:lvl w:ilvl="3" w:tplc="23BC4FAE">
      <w:numFmt w:val="bullet"/>
      <w:lvlText w:val="•"/>
      <w:lvlJc w:val="left"/>
      <w:pPr>
        <w:ind w:left="1352" w:hanging="128"/>
      </w:pPr>
      <w:rPr>
        <w:rFonts w:hint="default"/>
      </w:rPr>
    </w:lvl>
    <w:lvl w:ilvl="4" w:tplc="28BC38E2">
      <w:numFmt w:val="bullet"/>
      <w:lvlText w:val="•"/>
      <w:lvlJc w:val="left"/>
      <w:pPr>
        <w:ind w:left="1790" w:hanging="128"/>
      </w:pPr>
      <w:rPr>
        <w:rFonts w:hint="default"/>
      </w:rPr>
    </w:lvl>
    <w:lvl w:ilvl="5" w:tplc="994EAB54">
      <w:numFmt w:val="bullet"/>
      <w:lvlText w:val="•"/>
      <w:lvlJc w:val="left"/>
      <w:pPr>
        <w:ind w:left="2227" w:hanging="128"/>
      </w:pPr>
      <w:rPr>
        <w:rFonts w:hint="default"/>
      </w:rPr>
    </w:lvl>
    <w:lvl w:ilvl="6" w:tplc="2DF0CAEA">
      <w:numFmt w:val="bullet"/>
      <w:lvlText w:val="•"/>
      <w:lvlJc w:val="left"/>
      <w:pPr>
        <w:ind w:left="2665" w:hanging="128"/>
      </w:pPr>
      <w:rPr>
        <w:rFonts w:hint="default"/>
      </w:rPr>
    </w:lvl>
    <w:lvl w:ilvl="7" w:tplc="1046D21A">
      <w:numFmt w:val="bullet"/>
      <w:lvlText w:val="•"/>
      <w:lvlJc w:val="left"/>
      <w:pPr>
        <w:ind w:left="3102" w:hanging="128"/>
      </w:pPr>
      <w:rPr>
        <w:rFonts w:hint="default"/>
      </w:rPr>
    </w:lvl>
    <w:lvl w:ilvl="8" w:tplc="B82E42E8">
      <w:numFmt w:val="bullet"/>
      <w:lvlText w:val="•"/>
      <w:lvlJc w:val="left"/>
      <w:pPr>
        <w:ind w:left="3540" w:hanging="128"/>
      </w:pPr>
      <w:rPr>
        <w:rFonts w:hint="default"/>
      </w:rPr>
    </w:lvl>
  </w:abstractNum>
  <w:num w:numId="1" w16cid:durableId="1517302790">
    <w:abstractNumId w:val="2"/>
  </w:num>
  <w:num w:numId="2" w16cid:durableId="1784153588">
    <w:abstractNumId w:val="1"/>
  </w:num>
  <w:num w:numId="3" w16cid:durableId="666178872">
    <w:abstractNumId w:val="5"/>
  </w:num>
  <w:num w:numId="4" w16cid:durableId="869222285">
    <w:abstractNumId w:val="3"/>
  </w:num>
  <w:num w:numId="5" w16cid:durableId="1902444816">
    <w:abstractNumId w:val="0"/>
  </w:num>
  <w:num w:numId="6" w16cid:durableId="1799759452">
    <w:abstractNumId w:val="8"/>
  </w:num>
  <w:num w:numId="7" w16cid:durableId="64761517">
    <w:abstractNumId w:val="6"/>
  </w:num>
  <w:num w:numId="8" w16cid:durableId="1345477057">
    <w:abstractNumId w:val="7"/>
  </w:num>
  <w:num w:numId="9" w16cid:durableId="262615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62E"/>
    <w:rsid w:val="00024E71"/>
    <w:rsid w:val="000A7E3D"/>
    <w:rsid w:val="0010562E"/>
    <w:rsid w:val="00222AF9"/>
    <w:rsid w:val="002238D3"/>
    <w:rsid w:val="002438CF"/>
    <w:rsid w:val="00245754"/>
    <w:rsid w:val="002C7815"/>
    <w:rsid w:val="00390A15"/>
    <w:rsid w:val="003B79FC"/>
    <w:rsid w:val="00452B10"/>
    <w:rsid w:val="00503584"/>
    <w:rsid w:val="005B21BA"/>
    <w:rsid w:val="005B2AC8"/>
    <w:rsid w:val="005C07E1"/>
    <w:rsid w:val="0069232D"/>
    <w:rsid w:val="006F0A3F"/>
    <w:rsid w:val="007266D4"/>
    <w:rsid w:val="00792BC1"/>
    <w:rsid w:val="00877E74"/>
    <w:rsid w:val="008C0033"/>
    <w:rsid w:val="00936556"/>
    <w:rsid w:val="009576CC"/>
    <w:rsid w:val="00AC3FA9"/>
    <w:rsid w:val="00B26A8C"/>
    <w:rsid w:val="00B366F5"/>
    <w:rsid w:val="00B531BC"/>
    <w:rsid w:val="00C54A7B"/>
    <w:rsid w:val="00CE7601"/>
    <w:rsid w:val="00D14C38"/>
    <w:rsid w:val="00D52FF8"/>
    <w:rsid w:val="00D9500B"/>
    <w:rsid w:val="00DD6B2B"/>
    <w:rsid w:val="00E902C1"/>
    <w:rsid w:val="00E96B54"/>
    <w:rsid w:val="00EC1198"/>
    <w:rsid w:val="00ED698C"/>
    <w:rsid w:val="00EE6ACE"/>
    <w:rsid w:val="0144E20C"/>
    <w:rsid w:val="0148E80B"/>
    <w:rsid w:val="01FEB54F"/>
    <w:rsid w:val="05BBD642"/>
    <w:rsid w:val="1116BB2C"/>
    <w:rsid w:val="1B6754C7"/>
    <w:rsid w:val="2D3BC9B1"/>
    <w:rsid w:val="3D39CC55"/>
    <w:rsid w:val="4D958A90"/>
    <w:rsid w:val="50466B06"/>
    <w:rsid w:val="58D926CA"/>
    <w:rsid w:val="6509B287"/>
    <w:rsid w:val="6CEB8719"/>
    <w:rsid w:val="73B8652A"/>
    <w:rsid w:val="7B63A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64EA44A"/>
  <w15:docId w15:val="{7E4AE717-6ED0-41AC-9435-7E2A886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39" w:hanging="36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0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F97EA134F99438DECE97FA509C4DF" ma:contentTypeVersion="19" ma:contentTypeDescription="Create a new document." ma:contentTypeScope="" ma:versionID="ae374ee868535cc8a607c9ae5ad25707">
  <xsd:schema xmlns:xsd="http://www.w3.org/2001/XMLSchema" xmlns:xs="http://www.w3.org/2001/XMLSchema" xmlns:p="http://schemas.microsoft.com/office/2006/metadata/properties" xmlns:ns2="954cba4d-70b2-4a33-9101-06a20bc81493" xmlns:ns3="38f69460-7484-48b3-a54e-dc42d0bd15e0" targetNamespace="http://schemas.microsoft.com/office/2006/metadata/properties" ma:root="true" ma:fieldsID="b78ac416ec38c5ab1cb8a7b08a551af1" ns2:_="" ns3:_="">
    <xsd:import namespace="954cba4d-70b2-4a33-9101-06a20bc81493"/>
    <xsd:import namespace="38f69460-7484-48b3-a54e-dc42d0bd15e0"/>
    <xsd:element name="properties">
      <xsd:complexType>
        <xsd:sequence>
          <xsd:element name="documentManagement">
            <xsd:complexType>
              <xsd:all>
                <xsd:element ref="ns2:Next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ssociate_x0020_procedure" minOccurs="0"/>
                <xsd:element ref="ns2:Associated_x0020_Form" minOccurs="0"/>
                <xsd:element ref="ns2:AssociatedDoc3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ba4d-70b2-4a33-9101-06a20bc81493" elementFormDefault="qualified">
    <xsd:import namespace="http://schemas.microsoft.com/office/2006/documentManagement/types"/>
    <xsd:import namespace="http://schemas.microsoft.com/office/infopath/2007/PartnerControls"/>
    <xsd:element name="NextReviewDate" ma:index="2" nillable="true" ma:displayName="NextReviewDate" ma:format="DateOnly" ma:internalName="Next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ociate_x0020_procedure" ma:index="19" nillable="true" ma:displayName="Associated Doc 1" ma:format="Hyperlink" ma:hidden="true" ma:internalName="Associate_x0020_proced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_x0020_Form" ma:index="20" nillable="true" ma:displayName="Associated Doc 2" ma:format="Hyperlink" ma:hidden="true" ma:internalName="Associated_x0020_Form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ssociatedDoc3" ma:index="21" nillable="true" ma:displayName="Associated Doc 3" ma:format="Hyperlink" ma:hidden="true" ma:internalName="AssociatedDoc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description="Any specific notes about the item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69460-7484-48b3-a54e-dc42d0bd1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viewDate xmlns="954cba4d-70b2-4a33-9101-06a20bc81493">2029-09-01T07:00:00+00:00</NextReviewDate>
    <Associate_x0020_procedure xmlns="954cba4d-70b2-4a33-9101-06a20bc81493">
      <Url xsi:nil="true"/>
      <Description xsi:nil="true"/>
    </Associate_x0020_procedure>
    <AssociatedDoc3 xmlns="954cba4d-70b2-4a33-9101-06a20bc81493">
      <Url xsi:nil="true"/>
      <Description xsi:nil="true"/>
    </AssociatedDoc3>
    <Associated_x0020_Form xmlns="954cba4d-70b2-4a33-9101-06a20bc81493">
      <Url xsi:nil="true"/>
      <Description xsi:nil="true"/>
    </Associated_x0020_Form>
    <Notes xmlns="954cba4d-70b2-4a33-9101-06a20bc814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B0AA0-BDF2-47DF-A3B8-FFEE1AE7F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cba4d-70b2-4a33-9101-06a20bc81493"/>
    <ds:schemaRef ds:uri="38f69460-7484-48b3-a54e-dc42d0bd1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537EC-A820-4B91-A6A3-774A3F26AAFA}">
  <ds:schemaRefs>
    <ds:schemaRef ds:uri="http://schemas.microsoft.com/office/2006/metadata/properties"/>
    <ds:schemaRef ds:uri="http://schemas.microsoft.com/office/infopath/2007/PartnerControls"/>
    <ds:schemaRef ds:uri="954cba4d-70b2-4a33-9101-06a20bc81493"/>
  </ds:schemaRefs>
</ds:datastoreItem>
</file>

<file path=customXml/itemProps3.xml><?xml version="1.0" encoding="utf-8"?>
<ds:datastoreItem xmlns:ds="http://schemas.openxmlformats.org/officeDocument/2006/customXml" ds:itemID="{C937E3E1-D12E-4C1A-9637-1A2FBCB87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pana</dc:creator>
  <cp:keywords/>
  <cp:lastModifiedBy>Boychuk, Cole</cp:lastModifiedBy>
  <cp:revision>23</cp:revision>
  <dcterms:created xsi:type="dcterms:W3CDTF">2024-07-02T17:08:00Z</dcterms:created>
  <dcterms:modified xsi:type="dcterms:W3CDTF">2026-06-29T15:57:00Z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2024-07-02T00:00:00Z</vt:filetime>
  </property>
  <property fmtid="{D5CDD505-2E9C-101B-9397-08002B2CF9AE}" pid="5" name="ContentTypeId">
    <vt:lpwstr>0x010100FC0F97EA134F99438DECE97FA509C4DF</vt:lpwstr>
  </property>
</Properties>
</file>