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8912" w14:textId="77777777" w:rsidR="00EB2F4F" w:rsidRDefault="00EB2F4F">
      <w:pPr>
        <w:pStyle w:val="BodyText"/>
        <w:spacing w:before="9"/>
        <w:rPr>
          <w:rFonts w:ascii="Times New Roman"/>
          <w:sz w:val="9"/>
        </w:rPr>
      </w:pPr>
    </w:p>
    <w:p w14:paraId="14ED8913" w14:textId="77777777" w:rsidR="00EB2F4F" w:rsidRDefault="00AD0859">
      <w:pPr>
        <w:spacing w:before="44"/>
        <w:ind w:left="320"/>
        <w:rPr>
          <w:b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4ED8933" wp14:editId="14ED8934">
            <wp:simplePos x="0" y="0"/>
            <wp:positionH relativeFrom="page">
              <wp:posOffset>5737860</wp:posOffset>
            </wp:positionH>
            <wp:positionV relativeFrom="paragraph">
              <wp:posOffset>-74357</wp:posOffset>
            </wp:positionV>
            <wp:extent cx="1610994" cy="35495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0994" cy="354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RECRUITMENT &amp; SELECTION POLICY</w:t>
      </w:r>
    </w:p>
    <w:p w14:paraId="14ED8914" w14:textId="77777777" w:rsidR="00EB2F4F" w:rsidRDefault="00EB2F4F">
      <w:pPr>
        <w:pStyle w:val="BodyText"/>
        <w:rPr>
          <w:b/>
          <w:sz w:val="20"/>
        </w:rPr>
      </w:pPr>
    </w:p>
    <w:tbl>
      <w:tblPr>
        <w:tblStyle w:val="TableGrid"/>
        <w:tblW w:w="10545" w:type="dxa"/>
        <w:tblInd w:w="-459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ook w:val="04A0" w:firstRow="1" w:lastRow="0" w:firstColumn="1" w:lastColumn="0" w:noHBand="0" w:noVBand="1"/>
      </w:tblPr>
      <w:tblGrid>
        <w:gridCol w:w="10545"/>
      </w:tblGrid>
      <w:tr w:rsidR="007677C2" w14:paraId="6141FD45" w14:textId="106CFEF9" w:rsidTr="43EE7832">
        <w:trPr>
          <w:trHeight w:val="300"/>
        </w:trPr>
        <w:tc>
          <w:tcPr>
            <w:tcW w:w="10545" w:type="dxa"/>
          </w:tcPr>
          <w:p w14:paraId="780236CB" w14:textId="77777777" w:rsidR="007677C2" w:rsidRDefault="007677C2" w:rsidP="0062672F">
            <w:pPr>
              <w:pStyle w:val="Heading1"/>
              <w:spacing w:before="56"/>
            </w:pPr>
            <w:r>
              <w:t>Intent</w:t>
            </w:r>
          </w:p>
          <w:p w14:paraId="07FCFCD7" w14:textId="77777777" w:rsidR="007677C2" w:rsidRDefault="007677C2" w:rsidP="000E659B">
            <w:pPr>
              <w:pStyle w:val="BodyText"/>
              <w:spacing w:line="259" w:lineRule="auto"/>
              <w:ind w:left="322" w:right="177"/>
            </w:pPr>
            <w:r>
              <w:t>The Alberta Library (TAL) is committed to recruiting and selecting the best candidate for each position and will incorporate the principles of equity, diversity, and inclusion in these processes.</w:t>
            </w:r>
          </w:p>
          <w:p w14:paraId="0F7C7796" w14:textId="77777777" w:rsidR="007677C2" w:rsidRDefault="007677C2" w:rsidP="0062672F">
            <w:pPr>
              <w:pStyle w:val="BodyText"/>
              <w:spacing w:before="159"/>
              <w:ind w:left="322"/>
            </w:pPr>
            <w:r>
              <w:t>This policy applies to all positions at TAL, regardless of appointment type.</w:t>
            </w:r>
          </w:p>
          <w:p w14:paraId="2F90CE2A" w14:textId="77777777" w:rsidR="007677C2" w:rsidRDefault="007677C2">
            <w:pPr>
              <w:pStyle w:val="BodyText"/>
              <w:spacing w:before="10"/>
              <w:rPr>
                <w:b/>
                <w:sz w:val="25"/>
              </w:rPr>
            </w:pPr>
          </w:p>
        </w:tc>
      </w:tr>
      <w:tr w:rsidR="007677C2" w14:paraId="3BA52755" w14:textId="4CCD5437" w:rsidTr="43EE7832">
        <w:trPr>
          <w:trHeight w:val="300"/>
        </w:trPr>
        <w:tc>
          <w:tcPr>
            <w:tcW w:w="10545" w:type="dxa"/>
          </w:tcPr>
          <w:p w14:paraId="308D9B0B" w14:textId="77777777" w:rsidR="007677C2" w:rsidRDefault="007677C2" w:rsidP="0062672F">
            <w:pPr>
              <w:pStyle w:val="Heading1"/>
            </w:pPr>
            <w:bookmarkStart w:id="0" w:name="Policy"/>
            <w:bookmarkEnd w:id="0"/>
            <w:r>
              <w:t>Policy</w:t>
            </w:r>
          </w:p>
          <w:p w14:paraId="4381B489" w14:textId="77777777" w:rsidR="007677C2" w:rsidRDefault="007677C2" w:rsidP="000E659B">
            <w:pPr>
              <w:pStyle w:val="ListParagraph"/>
              <w:numPr>
                <w:ilvl w:val="0"/>
                <w:numId w:val="1"/>
              </w:numPr>
              <w:tabs>
                <w:tab w:val="left" w:pos="683"/>
              </w:tabs>
              <w:spacing w:before="0" w:line="259" w:lineRule="auto"/>
              <w:ind w:right="177"/>
            </w:pPr>
            <w:r>
              <w:t>All aspects of the recruitment and selection process including recruiting, interviewing, selection, promotions, compensation, and development will be conducted in a fair, consistent and non- discriminatory</w:t>
            </w:r>
            <w:r>
              <w:rPr>
                <w:spacing w:val="-23"/>
              </w:rPr>
              <w:t xml:space="preserve"> </w:t>
            </w:r>
            <w:r>
              <w:t>manner.</w:t>
            </w:r>
          </w:p>
          <w:p w14:paraId="3B9E1C01" w14:textId="77777777" w:rsidR="007677C2" w:rsidRDefault="007677C2">
            <w:pPr>
              <w:pStyle w:val="BodyText"/>
              <w:spacing w:before="10"/>
              <w:rPr>
                <w:b/>
                <w:sz w:val="25"/>
              </w:rPr>
            </w:pPr>
          </w:p>
        </w:tc>
      </w:tr>
      <w:tr w:rsidR="007677C2" w14:paraId="1B11C2D0" w14:textId="10A4C46B" w:rsidTr="43EE7832">
        <w:trPr>
          <w:trHeight w:val="300"/>
        </w:trPr>
        <w:tc>
          <w:tcPr>
            <w:tcW w:w="10545" w:type="dxa"/>
          </w:tcPr>
          <w:p w14:paraId="658F0ED1" w14:textId="77777777" w:rsidR="007677C2" w:rsidRDefault="007677C2" w:rsidP="000E659B">
            <w:pPr>
              <w:pStyle w:val="ListParagraph"/>
              <w:numPr>
                <w:ilvl w:val="0"/>
                <w:numId w:val="1"/>
              </w:numPr>
              <w:tabs>
                <w:tab w:val="left" w:pos="683"/>
              </w:tabs>
              <w:spacing w:before="155" w:line="259" w:lineRule="auto"/>
              <w:ind w:right="177"/>
            </w:pPr>
            <w:r>
              <w:t>Hiring for all vacant positions, and promotions will be determined based on education, experience, knowledge, ability, record of past performance, or any other relevant</w:t>
            </w:r>
            <w:r>
              <w:rPr>
                <w:spacing w:val="-5"/>
              </w:rPr>
              <w:t xml:space="preserve"> </w:t>
            </w:r>
            <w:r>
              <w:t>qualifications</w:t>
            </w:r>
            <w:r>
              <w:rPr>
                <w:spacing w:val="-5"/>
              </w:rPr>
              <w:t xml:space="preserve"> </w:t>
            </w:r>
            <w:r>
              <w:t>required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successfully</w:t>
            </w:r>
            <w:r>
              <w:rPr>
                <w:spacing w:val="-9"/>
              </w:rPr>
              <w:t xml:space="preserve"> </w:t>
            </w:r>
            <w:r>
              <w:t>meet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expectations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position.</w:t>
            </w:r>
          </w:p>
          <w:p w14:paraId="49E2C0F8" w14:textId="77777777" w:rsidR="007677C2" w:rsidRDefault="007677C2">
            <w:pPr>
              <w:pStyle w:val="BodyText"/>
              <w:spacing w:before="10"/>
              <w:rPr>
                <w:b/>
                <w:sz w:val="25"/>
              </w:rPr>
            </w:pPr>
          </w:p>
        </w:tc>
      </w:tr>
      <w:tr w:rsidR="007677C2" w14:paraId="189FA22B" w14:textId="161A0C17" w:rsidTr="43EE7832">
        <w:trPr>
          <w:trHeight w:val="300"/>
        </w:trPr>
        <w:tc>
          <w:tcPr>
            <w:tcW w:w="10545" w:type="dxa"/>
          </w:tcPr>
          <w:p w14:paraId="48F3F99C" w14:textId="77777777" w:rsidR="007677C2" w:rsidRDefault="007677C2" w:rsidP="000E659B">
            <w:pPr>
              <w:pStyle w:val="ListParagraph"/>
              <w:numPr>
                <w:ilvl w:val="0"/>
                <w:numId w:val="1"/>
              </w:numPr>
              <w:tabs>
                <w:tab w:val="left" w:pos="683"/>
              </w:tabs>
              <w:spacing w:before="164" w:line="254" w:lineRule="auto"/>
              <w:ind w:right="318"/>
            </w:pPr>
            <w:r>
              <w:t>The assessment of candidates recommended for appointment to TAL staff will be based on the job description and the stated requirements for the</w:t>
            </w:r>
            <w:r>
              <w:rPr>
                <w:spacing w:val="-36"/>
              </w:rPr>
              <w:t xml:space="preserve"> </w:t>
            </w:r>
            <w:r>
              <w:t>position.</w:t>
            </w:r>
          </w:p>
          <w:p w14:paraId="136B5B70" w14:textId="77777777" w:rsidR="007677C2" w:rsidRDefault="007677C2">
            <w:pPr>
              <w:pStyle w:val="BodyText"/>
              <w:spacing w:before="10"/>
              <w:rPr>
                <w:b/>
                <w:sz w:val="25"/>
              </w:rPr>
            </w:pPr>
          </w:p>
        </w:tc>
      </w:tr>
      <w:tr w:rsidR="007677C2" w14:paraId="599DCF48" w14:textId="49AB4983" w:rsidTr="43EE7832">
        <w:trPr>
          <w:trHeight w:val="300"/>
        </w:trPr>
        <w:tc>
          <w:tcPr>
            <w:tcW w:w="10545" w:type="dxa"/>
          </w:tcPr>
          <w:p w14:paraId="3FB36F51" w14:textId="16D9A822" w:rsidR="007677C2" w:rsidRDefault="007677C2" w:rsidP="000E659B">
            <w:pPr>
              <w:pStyle w:val="ListParagraph"/>
              <w:numPr>
                <w:ilvl w:val="0"/>
                <w:numId w:val="1"/>
              </w:numPr>
              <w:tabs>
                <w:tab w:val="left" w:pos="683"/>
              </w:tabs>
              <w:spacing w:before="165" w:line="259" w:lineRule="auto"/>
              <w:ind w:right="318"/>
            </w:pPr>
            <w:r>
              <w:t>If</w:t>
            </w:r>
            <w:r w:rsidRPr="0062672F">
              <w:rPr>
                <w:spacing w:val="-7"/>
              </w:rPr>
              <w:t xml:space="preserve"> </w:t>
            </w:r>
            <w:r>
              <w:t>a</w:t>
            </w:r>
            <w:r w:rsidRPr="0062672F">
              <w:rPr>
                <w:spacing w:val="-6"/>
              </w:rPr>
              <w:t xml:space="preserve"> </w:t>
            </w:r>
            <w:r>
              <w:t>person</w:t>
            </w:r>
            <w:r w:rsidRPr="0062672F">
              <w:rPr>
                <w:spacing w:val="-10"/>
              </w:rPr>
              <w:t xml:space="preserve"> </w:t>
            </w:r>
            <w:r>
              <w:t>involved</w:t>
            </w:r>
            <w:r w:rsidRPr="0062672F">
              <w:rPr>
                <w:spacing w:val="-6"/>
              </w:rPr>
              <w:t xml:space="preserve"> </w:t>
            </w:r>
            <w:r>
              <w:t>in</w:t>
            </w:r>
            <w:r w:rsidRPr="0062672F">
              <w:rPr>
                <w:spacing w:val="-10"/>
              </w:rPr>
              <w:t xml:space="preserve"> </w:t>
            </w:r>
            <w:r>
              <w:t>the</w:t>
            </w:r>
            <w:r w:rsidRPr="0062672F">
              <w:rPr>
                <w:spacing w:val="-5"/>
              </w:rPr>
              <w:t xml:space="preserve"> </w:t>
            </w:r>
            <w:r>
              <w:t>selection</w:t>
            </w:r>
            <w:r w:rsidRPr="0062672F">
              <w:rPr>
                <w:spacing w:val="-10"/>
              </w:rPr>
              <w:t xml:space="preserve"> </w:t>
            </w:r>
            <w:r>
              <w:t>process</w:t>
            </w:r>
            <w:r w:rsidRPr="0062672F">
              <w:rPr>
                <w:spacing w:val="-6"/>
              </w:rPr>
              <w:t xml:space="preserve"> </w:t>
            </w:r>
            <w:r>
              <w:t>has</w:t>
            </w:r>
            <w:r w:rsidRPr="0062672F">
              <w:rPr>
                <w:spacing w:val="-7"/>
              </w:rPr>
              <w:t xml:space="preserve"> </w:t>
            </w:r>
            <w:r>
              <w:t>a</w:t>
            </w:r>
            <w:r w:rsidRPr="0062672F">
              <w:rPr>
                <w:spacing w:val="-8"/>
              </w:rPr>
              <w:t xml:space="preserve"> </w:t>
            </w:r>
            <w:r>
              <w:t>relationship</w:t>
            </w:r>
            <w:r w:rsidRPr="0062672F">
              <w:rPr>
                <w:spacing w:val="-7"/>
              </w:rPr>
              <w:t xml:space="preserve"> </w:t>
            </w:r>
            <w:r>
              <w:t>with</w:t>
            </w:r>
            <w:r w:rsidRPr="0062672F">
              <w:rPr>
                <w:spacing w:val="-14"/>
              </w:rPr>
              <w:t xml:space="preserve"> </w:t>
            </w:r>
            <w:r>
              <w:t>the</w:t>
            </w:r>
            <w:r w:rsidRPr="0062672F">
              <w:rPr>
                <w:spacing w:val="-3"/>
              </w:rPr>
              <w:t xml:space="preserve"> </w:t>
            </w:r>
            <w:r>
              <w:t>candidate,</w:t>
            </w:r>
            <w:r w:rsidRPr="0062672F">
              <w:rPr>
                <w:spacing w:val="-16"/>
              </w:rPr>
              <w:t xml:space="preserve"> </w:t>
            </w:r>
            <w:r>
              <w:t>they must disclose this</w:t>
            </w:r>
            <w:r w:rsidRPr="0062672F">
              <w:rPr>
                <w:spacing w:val="-6"/>
              </w:rPr>
              <w:t xml:space="preserve"> </w:t>
            </w:r>
            <w:r>
              <w:t>information.</w:t>
            </w:r>
          </w:p>
          <w:p w14:paraId="3F1D143A" w14:textId="77777777" w:rsidR="007677C2" w:rsidRDefault="007677C2">
            <w:pPr>
              <w:pStyle w:val="BodyText"/>
              <w:spacing w:before="10"/>
              <w:rPr>
                <w:b/>
                <w:sz w:val="25"/>
              </w:rPr>
            </w:pPr>
          </w:p>
        </w:tc>
      </w:tr>
      <w:tr w:rsidR="007677C2" w14:paraId="48B51845" w14:textId="08B981F4" w:rsidTr="43EE7832">
        <w:trPr>
          <w:trHeight w:val="300"/>
        </w:trPr>
        <w:tc>
          <w:tcPr>
            <w:tcW w:w="10545" w:type="dxa"/>
          </w:tcPr>
          <w:p w14:paraId="70A63D17" w14:textId="01DCCF86" w:rsidR="28AFA908" w:rsidRDefault="28AFA908" w:rsidP="43EE7832">
            <w:pPr>
              <w:pStyle w:val="ListParagraph"/>
              <w:numPr>
                <w:ilvl w:val="0"/>
                <w:numId w:val="1"/>
              </w:numPr>
              <w:tabs>
                <w:tab w:val="left" w:pos="684"/>
              </w:tabs>
              <w:spacing w:before="159" w:line="254" w:lineRule="auto"/>
              <w:ind w:right="177"/>
            </w:pPr>
            <w:commentRangeStart w:id="1"/>
            <w:r>
              <w:t xml:space="preserve">Job openings will be posted for a minimum of one week on the TAL website and may be posted </w:t>
            </w:r>
            <w:r w:rsidR="6CF859D8">
              <w:t>on other external</w:t>
            </w:r>
            <w:r>
              <w:t xml:space="preserve"> sources appropriate for the position being filled.</w:t>
            </w:r>
            <w:commentRangeEnd w:id="1"/>
            <w:r>
              <w:commentReference w:id="1"/>
            </w:r>
          </w:p>
          <w:p w14:paraId="1625F1AC" w14:textId="77777777" w:rsidR="007677C2" w:rsidRDefault="007677C2">
            <w:pPr>
              <w:pStyle w:val="BodyText"/>
              <w:spacing w:before="10"/>
              <w:rPr>
                <w:b/>
                <w:sz w:val="25"/>
              </w:rPr>
            </w:pPr>
          </w:p>
        </w:tc>
      </w:tr>
      <w:tr w:rsidR="007677C2" w14:paraId="132E2EC5" w14:textId="54C8410A" w:rsidTr="43EE7832">
        <w:trPr>
          <w:trHeight w:val="300"/>
        </w:trPr>
        <w:tc>
          <w:tcPr>
            <w:tcW w:w="10545" w:type="dxa"/>
          </w:tcPr>
          <w:p w14:paraId="4842CC5B" w14:textId="0216D82C" w:rsidR="007677C2" w:rsidRDefault="007677C2" w:rsidP="000E659B">
            <w:pPr>
              <w:pStyle w:val="ListParagraph"/>
              <w:numPr>
                <w:ilvl w:val="0"/>
                <w:numId w:val="1"/>
              </w:numPr>
              <w:tabs>
                <w:tab w:val="left" w:pos="684"/>
              </w:tabs>
              <w:spacing w:before="170" w:line="252" w:lineRule="auto"/>
              <w:ind w:right="318"/>
            </w:pPr>
            <w:r>
              <w:t>Current employees may apply for any vacancy and will be assessed by the same criteria as external</w:t>
            </w:r>
            <w:r w:rsidRPr="0062672F">
              <w:rPr>
                <w:spacing w:val="-4"/>
              </w:rPr>
              <w:t xml:space="preserve"> </w:t>
            </w:r>
            <w:r>
              <w:t>applicants.</w:t>
            </w:r>
          </w:p>
          <w:p w14:paraId="6670DF2A" w14:textId="77777777" w:rsidR="007677C2" w:rsidRDefault="007677C2">
            <w:pPr>
              <w:pStyle w:val="BodyText"/>
              <w:spacing w:before="10"/>
              <w:rPr>
                <w:b/>
                <w:sz w:val="25"/>
              </w:rPr>
            </w:pPr>
          </w:p>
        </w:tc>
      </w:tr>
    </w:tbl>
    <w:p w14:paraId="63055804" w14:textId="530D72A4" w:rsidR="7074FC60" w:rsidRDefault="7074FC60"/>
    <w:p w14:paraId="14ED8923" w14:textId="77777777" w:rsidR="00EB2F4F" w:rsidRDefault="00EB2F4F">
      <w:pPr>
        <w:pStyle w:val="BodyText"/>
        <w:spacing w:before="6"/>
        <w:rPr>
          <w:sz w:val="29"/>
        </w:rPr>
      </w:pPr>
    </w:p>
    <w:p w14:paraId="14ED8924" w14:textId="77777777" w:rsidR="00EB2F4F" w:rsidRDefault="00AD0859">
      <w:pPr>
        <w:pStyle w:val="Heading1"/>
        <w:ind w:left="100"/>
      </w:pPr>
      <w:r>
        <w:t>RELATED DOCUMENTS</w:t>
      </w:r>
    </w:p>
    <w:p w14:paraId="14ED8925" w14:textId="77777777" w:rsidR="00EB2F4F" w:rsidRDefault="00AD0859" w:rsidP="0062672F">
      <w:pPr>
        <w:pStyle w:val="ListParagraph"/>
        <w:numPr>
          <w:ilvl w:val="1"/>
          <w:numId w:val="1"/>
        </w:numPr>
        <w:tabs>
          <w:tab w:val="left" w:pos="686"/>
        </w:tabs>
        <w:ind w:left="685"/>
        <w:rPr>
          <w:i/>
        </w:rPr>
      </w:pPr>
      <w:r>
        <w:rPr>
          <w:i/>
        </w:rPr>
        <w:t>Employee Records</w:t>
      </w:r>
      <w:r>
        <w:rPr>
          <w:i/>
          <w:spacing w:val="-3"/>
        </w:rPr>
        <w:t xml:space="preserve"> </w:t>
      </w:r>
      <w:r>
        <w:rPr>
          <w:i/>
        </w:rPr>
        <w:t>Policy</w:t>
      </w:r>
    </w:p>
    <w:p w14:paraId="1695EA0E" w14:textId="77777777" w:rsidR="00EB2F4F" w:rsidRDefault="00AD0859" w:rsidP="43EE7832">
      <w:pPr>
        <w:pStyle w:val="ListParagraph"/>
        <w:numPr>
          <w:ilvl w:val="1"/>
          <w:numId w:val="1"/>
        </w:numPr>
        <w:tabs>
          <w:tab w:val="left" w:pos="686"/>
        </w:tabs>
        <w:spacing w:before="17"/>
        <w:ind w:left="685"/>
        <w:rPr>
          <w:i/>
          <w:iCs/>
        </w:rPr>
      </w:pPr>
      <w:r w:rsidRPr="43EE7832">
        <w:rPr>
          <w:i/>
          <w:iCs/>
        </w:rPr>
        <w:t>Recruitment &amp; Selection</w:t>
      </w:r>
      <w:r w:rsidRPr="43EE7832">
        <w:rPr>
          <w:i/>
          <w:iCs/>
          <w:spacing w:val="-5"/>
        </w:rPr>
        <w:t xml:space="preserve"> </w:t>
      </w:r>
      <w:r w:rsidRPr="43EE7832">
        <w:rPr>
          <w:i/>
          <w:iCs/>
        </w:rPr>
        <w:t>Procedures</w:t>
      </w:r>
    </w:p>
    <w:p w14:paraId="12168D76" w14:textId="117B0216" w:rsidR="00EB2F4F" w:rsidRDefault="00AD0859" w:rsidP="43EE7832">
      <w:pPr>
        <w:pStyle w:val="ListParagraph"/>
        <w:numPr>
          <w:ilvl w:val="1"/>
          <w:numId w:val="1"/>
        </w:numPr>
        <w:tabs>
          <w:tab w:val="left" w:pos="686"/>
        </w:tabs>
        <w:spacing w:before="17"/>
        <w:ind w:left="685"/>
        <w:rPr>
          <w:i/>
          <w:iCs/>
        </w:rPr>
      </w:pPr>
      <w:r w:rsidRPr="43EE7832">
        <w:rPr>
          <w:i/>
          <w:iCs/>
        </w:rPr>
        <w:t xml:space="preserve">Consent for Collection and Verification of Information – References form </w:t>
      </w:r>
    </w:p>
    <w:p w14:paraId="7F7B9088" w14:textId="59BF10FB" w:rsidR="00EB2F4F" w:rsidRDefault="00EB2F4F" w:rsidP="43EE7832">
      <w:pPr>
        <w:pStyle w:val="ListParagraph"/>
        <w:tabs>
          <w:tab w:val="left" w:pos="686"/>
        </w:tabs>
        <w:spacing w:before="17"/>
        <w:ind w:left="685"/>
        <w:rPr>
          <w:i/>
          <w:iCs/>
        </w:rPr>
      </w:pPr>
    </w:p>
    <w:p w14:paraId="14ED8927" w14:textId="55B1230E" w:rsidR="00EB2F4F" w:rsidRDefault="00AD0859" w:rsidP="43EE7832">
      <w:pPr>
        <w:pStyle w:val="ListParagraph"/>
        <w:tabs>
          <w:tab w:val="left" w:pos="686"/>
        </w:tabs>
        <w:spacing w:before="17"/>
        <w:ind w:left="322" w:firstLine="0"/>
        <w:rPr>
          <w:i/>
          <w:iCs/>
        </w:rPr>
      </w:pPr>
      <w:r w:rsidRPr="43EE7832">
        <w:rPr>
          <w:i/>
          <w:iCs/>
        </w:rPr>
        <w:t>Approved:</w:t>
      </w:r>
      <w:r w:rsidRPr="43EE7832">
        <w:rPr>
          <w:i/>
          <w:iCs/>
          <w:spacing w:val="-3"/>
        </w:rPr>
        <w:t xml:space="preserve"> </w:t>
      </w:r>
      <w:r w:rsidR="400E85B4" w:rsidRPr="43EE7832">
        <w:rPr>
          <w:i/>
          <w:iCs/>
          <w:spacing w:val="-3"/>
        </w:rPr>
        <w:t>2025-03-21</w:t>
      </w:r>
    </w:p>
    <w:p w14:paraId="14ED892F" w14:textId="77777777" w:rsidR="00EB2F4F" w:rsidRDefault="00EB2F4F">
      <w:pPr>
        <w:pStyle w:val="BodyText"/>
        <w:rPr>
          <w:i/>
          <w:sz w:val="20"/>
        </w:rPr>
      </w:pPr>
    </w:p>
    <w:p w14:paraId="14ED8930" w14:textId="77777777" w:rsidR="00EB2F4F" w:rsidRDefault="00EB2F4F">
      <w:pPr>
        <w:pStyle w:val="BodyText"/>
        <w:rPr>
          <w:i/>
          <w:sz w:val="20"/>
        </w:rPr>
      </w:pPr>
    </w:p>
    <w:p w14:paraId="14ED8931" w14:textId="77777777" w:rsidR="00EB2F4F" w:rsidRDefault="00EB2F4F">
      <w:pPr>
        <w:pStyle w:val="BodyText"/>
        <w:spacing w:before="5"/>
        <w:rPr>
          <w:i/>
          <w:sz w:val="20"/>
        </w:rPr>
      </w:pPr>
    </w:p>
    <w:p w14:paraId="14ED8932" w14:textId="5890A1D6" w:rsidR="00EB2F4F" w:rsidRDefault="00EB2F4F">
      <w:pPr>
        <w:pStyle w:val="BodyText"/>
        <w:spacing w:before="56"/>
        <w:ind w:left="99"/>
        <w:jc w:val="center"/>
      </w:pPr>
    </w:p>
    <w:sectPr w:rsidR="00EB2F4F">
      <w:type w:val="continuous"/>
      <w:pgSz w:w="12240" w:h="15840"/>
      <w:pgMar w:top="580" w:right="560" w:bottom="280" w:left="148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Bennedbaek, Darel" w:date="2025-03-03T11:54:00Z" w:initials="BD">
    <w:p w14:paraId="439BF4F7" w14:textId="13180973" w:rsidR="00BB48EC" w:rsidRDefault="00BB48EC">
      <w:r>
        <w:annotationRef/>
      </w:r>
      <w:r w:rsidRPr="3704834A">
        <w:t>This was the wording Karen suggested, so I'll go with this.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39BF4F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8BBE10B" w16cex:dateUtc="2025-03-03T1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9BF4F7" w16cid:durableId="38BBE10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A41CCF"/>
    <w:multiLevelType w:val="hybridMultilevel"/>
    <w:tmpl w:val="7FA42AC6"/>
    <w:lvl w:ilvl="0" w:tplc="FFFFFFFF">
      <w:start w:val="1"/>
      <w:numFmt w:val="decimal"/>
      <w:lvlText w:val="%1."/>
      <w:lvlJc w:val="left"/>
      <w:pPr>
        <w:ind w:left="682" w:hanging="36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FFFFFFFF">
      <w:numFmt w:val="bullet"/>
      <w:lvlText w:val=""/>
      <w:lvlJc w:val="left"/>
      <w:pPr>
        <w:ind w:left="203" w:hanging="226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1737" w:hanging="226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795" w:hanging="226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853" w:hanging="226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911" w:hanging="226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68" w:hanging="226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026" w:hanging="226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084" w:hanging="226"/>
      </w:pPr>
      <w:rPr>
        <w:rFonts w:hint="default"/>
        <w:lang w:val="en-US" w:eastAsia="en-US" w:bidi="en-US"/>
      </w:rPr>
    </w:lvl>
  </w:abstractNum>
  <w:abstractNum w:abstractNumId="1" w15:restartNumberingAfterBreak="0">
    <w:nsid w:val="5B1929ED"/>
    <w:multiLevelType w:val="hybridMultilevel"/>
    <w:tmpl w:val="7FA42AC6"/>
    <w:lvl w:ilvl="0" w:tplc="FFFFFFFF">
      <w:start w:val="1"/>
      <w:numFmt w:val="decimal"/>
      <w:lvlText w:val="%1."/>
      <w:lvlJc w:val="left"/>
      <w:pPr>
        <w:ind w:left="682" w:hanging="36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FFFFFFFF">
      <w:numFmt w:val="bullet"/>
      <w:lvlText w:val=""/>
      <w:lvlJc w:val="left"/>
      <w:pPr>
        <w:ind w:left="203" w:hanging="226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FFFFFFF">
      <w:numFmt w:val="bullet"/>
      <w:lvlText w:val="•"/>
      <w:lvlJc w:val="left"/>
      <w:pPr>
        <w:ind w:left="1737" w:hanging="226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795" w:hanging="226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853" w:hanging="226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911" w:hanging="226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968" w:hanging="226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026" w:hanging="226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084" w:hanging="226"/>
      </w:pPr>
      <w:rPr>
        <w:rFonts w:hint="default"/>
        <w:lang w:val="en-US" w:eastAsia="en-US" w:bidi="en-US"/>
      </w:rPr>
    </w:lvl>
  </w:abstractNum>
  <w:abstractNum w:abstractNumId="2" w15:restartNumberingAfterBreak="0">
    <w:nsid w:val="77AF3DDB"/>
    <w:multiLevelType w:val="hybridMultilevel"/>
    <w:tmpl w:val="7FA42AC6"/>
    <w:lvl w:ilvl="0" w:tplc="660C7392">
      <w:start w:val="1"/>
      <w:numFmt w:val="decimal"/>
      <w:lvlText w:val="%1."/>
      <w:lvlJc w:val="left"/>
      <w:pPr>
        <w:ind w:left="682" w:hanging="36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3BF467AC">
      <w:numFmt w:val="bullet"/>
      <w:lvlText w:val=""/>
      <w:lvlJc w:val="left"/>
      <w:pPr>
        <w:ind w:left="203" w:hanging="226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B35E9BE6">
      <w:numFmt w:val="bullet"/>
      <w:lvlText w:val="•"/>
      <w:lvlJc w:val="left"/>
      <w:pPr>
        <w:ind w:left="1737" w:hanging="226"/>
      </w:pPr>
      <w:rPr>
        <w:rFonts w:hint="default"/>
        <w:lang w:val="en-US" w:eastAsia="en-US" w:bidi="en-US"/>
      </w:rPr>
    </w:lvl>
    <w:lvl w:ilvl="3" w:tplc="3BDE2600">
      <w:numFmt w:val="bullet"/>
      <w:lvlText w:val="•"/>
      <w:lvlJc w:val="left"/>
      <w:pPr>
        <w:ind w:left="2795" w:hanging="226"/>
      </w:pPr>
      <w:rPr>
        <w:rFonts w:hint="default"/>
        <w:lang w:val="en-US" w:eastAsia="en-US" w:bidi="en-US"/>
      </w:rPr>
    </w:lvl>
    <w:lvl w:ilvl="4" w:tplc="4F3C0742">
      <w:numFmt w:val="bullet"/>
      <w:lvlText w:val="•"/>
      <w:lvlJc w:val="left"/>
      <w:pPr>
        <w:ind w:left="3853" w:hanging="226"/>
      </w:pPr>
      <w:rPr>
        <w:rFonts w:hint="default"/>
        <w:lang w:val="en-US" w:eastAsia="en-US" w:bidi="en-US"/>
      </w:rPr>
    </w:lvl>
    <w:lvl w:ilvl="5" w:tplc="CA82527A">
      <w:numFmt w:val="bullet"/>
      <w:lvlText w:val="•"/>
      <w:lvlJc w:val="left"/>
      <w:pPr>
        <w:ind w:left="4911" w:hanging="226"/>
      </w:pPr>
      <w:rPr>
        <w:rFonts w:hint="default"/>
        <w:lang w:val="en-US" w:eastAsia="en-US" w:bidi="en-US"/>
      </w:rPr>
    </w:lvl>
    <w:lvl w:ilvl="6" w:tplc="A46088F8">
      <w:numFmt w:val="bullet"/>
      <w:lvlText w:val="•"/>
      <w:lvlJc w:val="left"/>
      <w:pPr>
        <w:ind w:left="5968" w:hanging="226"/>
      </w:pPr>
      <w:rPr>
        <w:rFonts w:hint="default"/>
        <w:lang w:val="en-US" w:eastAsia="en-US" w:bidi="en-US"/>
      </w:rPr>
    </w:lvl>
    <w:lvl w:ilvl="7" w:tplc="F4923950">
      <w:numFmt w:val="bullet"/>
      <w:lvlText w:val="•"/>
      <w:lvlJc w:val="left"/>
      <w:pPr>
        <w:ind w:left="7026" w:hanging="226"/>
      </w:pPr>
      <w:rPr>
        <w:rFonts w:hint="default"/>
        <w:lang w:val="en-US" w:eastAsia="en-US" w:bidi="en-US"/>
      </w:rPr>
    </w:lvl>
    <w:lvl w:ilvl="8" w:tplc="2AFEBB04">
      <w:numFmt w:val="bullet"/>
      <w:lvlText w:val="•"/>
      <w:lvlJc w:val="left"/>
      <w:pPr>
        <w:ind w:left="8084" w:hanging="226"/>
      </w:pPr>
      <w:rPr>
        <w:rFonts w:hint="default"/>
        <w:lang w:val="en-US" w:eastAsia="en-US" w:bidi="en-US"/>
      </w:rPr>
    </w:lvl>
  </w:abstractNum>
  <w:num w:numId="1" w16cid:durableId="1663772574">
    <w:abstractNumId w:val="2"/>
  </w:num>
  <w:num w:numId="2" w16cid:durableId="723724710">
    <w:abstractNumId w:val="1"/>
  </w:num>
  <w:num w:numId="3" w16cid:durableId="166647099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nnedbaek, Darel">
    <w15:presenceInfo w15:providerId="AD" w15:userId="S::dbennedbaek@thealbertalibrary.ab.ca::afb532fb-a2de-4e75-8a12-f7ff0fad1c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F4F"/>
    <w:rsid w:val="000041EA"/>
    <w:rsid w:val="000E659B"/>
    <w:rsid w:val="000F2340"/>
    <w:rsid w:val="001F10D8"/>
    <w:rsid w:val="0062672F"/>
    <w:rsid w:val="007677C2"/>
    <w:rsid w:val="008F459C"/>
    <w:rsid w:val="00AD0859"/>
    <w:rsid w:val="00B23094"/>
    <w:rsid w:val="00BB48EC"/>
    <w:rsid w:val="00C1298C"/>
    <w:rsid w:val="00DE2672"/>
    <w:rsid w:val="00E84BB4"/>
    <w:rsid w:val="00EB2F4F"/>
    <w:rsid w:val="16F123CC"/>
    <w:rsid w:val="1955AD11"/>
    <w:rsid w:val="28AFA908"/>
    <w:rsid w:val="316FEDE1"/>
    <w:rsid w:val="36003DCF"/>
    <w:rsid w:val="400E85B4"/>
    <w:rsid w:val="43EE7832"/>
    <w:rsid w:val="5B41D4B2"/>
    <w:rsid w:val="5E5BD3D5"/>
    <w:rsid w:val="6CF859D8"/>
    <w:rsid w:val="7074FC60"/>
    <w:rsid w:val="7987B706"/>
    <w:rsid w:val="7E62D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D8912"/>
  <w15:docId w15:val="{49A491BD-9D55-4103-B434-5F471052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ind w:left="32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5"/>
      <w:ind w:left="682" w:hanging="36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2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1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F97EA134F99438DECE97FA509C4DF" ma:contentTypeVersion="19" ma:contentTypeDescription="Create a new document." ma:contentTypeScope="" ma:versionID="ab568da1be8587de25cbc9f25e886f16">
  <xsd:schema xmlns:xsd="http://www.w3.org/2001/XMLSchema" xmlns:xs="http://www.w3.org/2001/XMLSchema" xmlns:p="http://schemas.microsoft.com/office/2006/metadata/properties" xmlns:ns2="954cba4d-70b2-4a33-9101-06a20bc81493" xmlns:ns3="38f69460-7484-48b3-a54e-dc42d0bd15e0" targetNamespace="http://schemas.microsoft.com/office/2006/metadata/properties" ma:root="true" ma:fieldsID="df02c0dd73072ed36dc23fa23efa6748" ns2:_="" ns3:_="">
    <xsd:import namespace="954cba4d-70b2-4a33-9101-06a20bc81493"/>
    <xsd:import namespace="38f69460-7484-48b3-a54e-dc42d0bd15e0"/>
    <xsd:element name="properties">
      <xsd:complexType>
        <xsd:sequence>
          <xsd:element name="documentManagement">
            <xsd:complexType>
              <xsd:all>
                <xsd:element ref="ns2:NextReview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ssociate_x0020_procedure" minOccurs="0"/>
                <xsd:element ref="ns2:Associated_x0020_Form" minOccurs="0"/>
                <xsd:element ref="ns2:AssociatedDoc3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cba4d-70b2-4a33-9101-06a20bc81493" elementFormDefault="qualified">
    <xsd:import namespace="http://schemas.microsoft.com/office/2006/documentManagement/types"/>
    <xsd:import namespace="http://schemas.microsoft.com/office/infopath/2007/PartnerControls"/>
    <xsd:element name="NextReviewDate" ma:index="2" nillable="true" ma:displayName="NextReviewDate" ma:format="DateOnly" ma:internalName="NextReviewDate" ma:readOnly="false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2" nillable="true" ma:displayName="Tags" ma:hidden="true" ma:internalName="MediaServiceAutoTags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ssociate_x0020_procedure" ma:index="19" nillable="true" ma:displayName="Associated Doc 1" ma:format="Hyperlink" ma:hidden="true" ma:internalName="Associate_x0020_proced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ssociated_x0020_Form" ma:index="20" nillable="true" ma:displayName="Associated Doc 2" ma:format="Hyperlink" ma:hidden="true" ma:internalName="Associated_x0020_Form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ssociatedDoc3" ma:index="21" nillable="true" ma:displayName="Associated Doc 3" ma:format="Hyperlink" ma:hidden="true" ma:internalName="AssociatedDoc3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4" nillable="true" ma:displayName="Notes" ma:description="Any specific notes about the item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69460-7484-48b3-a54e-dc42d0bd1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ReviewDate xmlns="954cba4d-70b2-4a33-9101-06a20bc81493">2028-03-01T08:00:00+00:00</NextReviewDate>
    <Associate_x0020_procedure xmlns="954cba4d-70b2-4a33-9101-06a20bc81493">
      <Url xsi:nil="true"/>
      <Description xsi:nil="true"/>
    </Associate_x0020_procedure>
    <AssociatedDoc3 xmlns="954cba4d-70b2-4a33-9101-06a20bc81493">
      <Url xsi:nil="true"/>
      <Description xsi:nil="true"/>
    </AssociatedDoc3>
    <Associated_x0020_Form xmlns="954cba4d-70b2-4a33-9101-06a20bc81493">
      <Url xsi:nil="true"/>
      <Description xsi:nil="true"/>
    </Associated_x0020_Form>
    <Notes xmlns="954cba4d-70b2-4a33-9101-06a20bc81493" xsi:nil="true"/>
  </documentManagement>
</p:properties>
</file>

<file path=customXml/itemProps1.xml><?xml version="1.0" encoding="utf-8"?>
<ds:datastoreItem xmlns:ds="http://schemas.openxmlformats.org/officeDocument/2006/customXml" ds:itemID="{23394C76-E4DE-4414-97FF-2EA9487F3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192737-073D-4108-B425-DCCF145BA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cba4d-70b2-4a33-9101-06a20bc81493"/>
    <ds:schemaRef ds:uri="38f69460-7484-48b3-a54e-dc42d0bd1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DA0767-5F7C-46CE-B092-7109F24DBAEF}">
  <ds:schemaRefs>
    <ds:schemaRef ds:uri="http://schemas.microsoft.com/office/2006/metadata/properties"/>
    <ds:schemaRef ds:uri="http://schemas.microsoft.com/office/infopath/2007/PartnerControls"/>
    <ds:schemaRef ds:uri="954cba4d-70b2-4a33-9101-06a20bc814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pana</dc:creator>
  <cp:lastModifiedBy>Boychuk, Cole</cp:lastModifiedBy>
  <cp:revision>14</cp:revision>
  <dcterms:created xsi:type="dcterms:W3CDTF">2024-07-02T16:08:00Z</dcterms:created>
  <dcterms:modified xsi:type="dcterms:W3CDTF">2025-03-31T16:45:00Z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2024-07-02T00:00:00Z</vt:filetime>
  </property>
  <property fmtid="{D5CDD505-2E9C-101B-9397-08002B2CF9AE}" pid="5" name="ContentTypeId">
    <vt:lpwstr>0x010100FC0F97EA134F99438DECE97FA509C4DF</vt:lpwstr>
  </property>
</Properties>
</file>